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C96F3B">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1B074A">
            <w:pPr>
              <w:pStyle w:val="ConsPlusTitlePage"/>
              <w:jc w:val="center"/>
              <w:rPr>
                <w:sz w:val="48"/>
                <w:szCs w:val="48"/>
              </w:rPr>
            </w:pPr>
            <w:r>
              <w:rPr>
                <w:sz w:val="48"/>
                <w:szCs w:val="48"/>
              </w:rPr>
              <w:t xml:space="preserve"> Федеральный закон от 13.07.2015 N 220-ФЗ</w:t>
            </w:r>
            <w:r>
              <w:rPr>
                <w:sz w:val="48"/>
                <w:szCs w:val="48"/>
              </w:rPr>
              <w:br/>
              <w:t>"Об организации регулярных перевозок пассажиров и багажа автомобильным транспортом и городским наземным э</w:t>
            </w:r>
            <w:r>
              <w:rPr>
                <w:sz w:val="48"/>
                <w:szCs w:val="48"/>
              </w:rPr>
              <w:t>лектрическим транспортом в Российской Федерации и о внесении изменений в отдельные законодательные акты Российской Федерации"</w:t>
            </w:r>
          </w:p>
        </w:tc>
      </w:tr>
      <w:tr w:rsidR="00000000">
        <w:trPr>
          <w:trHeight w:hRule="exact" w:val="3031"/>
        </w:trPr>
        <w:tc>
          <w:tcPr>
            <w:tcW w:w="10716" w:type="dxa"/>
            <w:vAlign w:val="center"/>
          </w:tcPr>
          <w:p w:rsidR="00000000" w:rsidRDefault="001B074A">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Д</w:t>
            </w:r>
            <w:r>
              <w:rPr>
                <w:sz w:val="28"/>
                <w:szCs w:val="28"/>
              </w:rPr>
              <w:t xml:space="preserve">ата сохранения: 01.08.2016 </w:t>
            </w:r>
            <w:r>
              <w:rPr>
                <w:sz w:val="28"/>
                <w:szCs w:val="28"/>
              </w:rPr>
              <w:br/>
              <w:t> </w:t>
            </w:r>
          </w:p>
        </w:tc>
      </w:tr>
    </w:tbl>
    <w:p w:rsidR="00000000" w:rsidRDefault="001B074A">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1B074A">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1B074A">
            <w:pPr>
              <w:pStyle w:val="ConsPlusNormal"/>
            </w:pPr>
            <w:r>
              <w:t>13 июля 2015 года</w:t>
            </w:r>
          </w:p>
        </w:tc>
        <w:tc>
          <w:tcPr>
            <w:tcW w:w="5103" w:type="dxa"/>
          </w:tcPr>
          <w:p w:rsidR="00000000" w:rsidRDefault="001B074A">
            <w:pPr>
              <w:pStyle w:val="ConsPlusNormal"/>
              <w:jc w:val="right"/>
            </w:pPr>
            <w:r>
              <w:t>N </w:t>
            </w:r>
            <w:r>
              <w:t>220-ФЗ</w:t>
            </w:r>
          </w:p>
        </w:tc>
      </w:tr>
    </w:tbl>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jc w:val="both"/>
      </w:pPr>
    </w:p>
    <w:p w:rsidR="00000000" w:rsidRDefault="001B074A">
      <w:pPr>
        <w:pStyle w:val="ConsPlusTitle"/>
        <w:jc w:val="center"/>
      </w:pPr>
      <w:r>
        <w:t>РОССИЙСКАЯ ФЕДЕРАЦИЯ</w:t>
      </w:r>
    </w:p>
    <w:p w:rsidR="00000000" w:rsidRDefault="001B074A">
      <w:pPr>
        <w:pStyle w:val="ConsPlusTitle"/>
        <w:jc w:val="center"/>
      </w:pPr>
    </w:p>
    <w:p w:rsidR="00000000" w:rsidRDefault="001B074A">
      <w:pPr>
        <w:pStyle w:val="ConsPlusTitle"/>
        <w:jc w:val="center"/>
      </w:pPr>
      <w:r>
        <w:t>ФЕДЕРАЛЬНЫЙ ЗАКОН</w:t>
      </w:r>
    </w:p>
    <w:p w:rsidR="00000000" w:rsidRDefault="001B074A">
      <w:pPr>
        <w:pStyle w:val="ConsPlusTitle"/>
        <w:jc w:val="center"/>
      </w:pPr>
    </w:p>
    <w:p w:rsidR="00000000" w:rsidRDefault="001B074A">
      <w:pPr>
        <w:pStyle w:val="ConsPlusTitle"/>
        <w:jc w:val="center"/>
      </w:pPr>
      <w:r>
        <w:t>ОБ ОРГАНИЗАЦИИ</w:t>
      </w:r>
    </w:p>
    <w:p w:rsidR="00000000" w:rsidRDefault="001B074A">
      <w:pPr>
        <w:pStyle w:val="ConsPlusTitle"/>
        <w:jc w:val="center"/>
      </w:pPr>
      <w:r>
        <w:t>РЕГУЛЯРНЫХ ПЕРЕВОЗОК ПАССАЖИРОВ И БАГАЖА АВТОМОБИЛЬНЫМ</w:t>
      </w:r>
    </w:p>
    <w:p w:rsidR="00000000" w:rsidRDefault="001B074A">
      <w:pPr>
        <w:pStyle w:val="ConsPlusTitle"/>
        <w:jc w:val="center"/>
      </w:pPr>
      <w:r>
        <w:t>ТРАНСПОРТОМ И ГОРОДСКИМ НАЗЕМНЫМ ЭЛЕКТРИЧЕСКИМ ТРАНСПОРТОМ</w:t>
      </w:r>
    </w:p>
    <w:p w:rsidR="00000000" w:rsidRDefault="001B074A">
      <w:pPr>
        <w:pStyle w:val="ConsPlusTitle"/>
        <w:jc w:val="center"/>
      </w:pPr>
      <w:r>
        <w:t>В РОССИЙСКОЙ ФЕДЕРАЦИИ И О ВНЕСЕНИИ ИЗМЕНЕНИЙ В ОТДЕЛЬНЫЕ</w:t>
      </w:r>
    </w:p>
    <w:p w:rsidR="00000000" w:rsidRDefault="001B074A">
      <w:pPr>
        <w:pStyle w:val="ConsPlusTitle"/>
        <w:jc w:val="center"/>
      </w:pPr>
      <w:r>
        <w:t>ЗАКОНОДАТЕЛЬНЫЕ АКТЫ РОССИЙСКОЙ ФЕДЕРАЦИИ</w:t>
      </w:r>
    </w:p>
    <w:p w:rsidR="00000000" w:rsidRDefault="001B074A">
      <w:pPr>
        <w:pStyle w:val="ConsPlusNormal"/>
        <w:jc w:val="both"/>
      </w:pPr>
    </w:p>
    <w:p w:rsidR="00000000" w:rsidRDefault="001B074A">
      <w:pPr>
        <w:pStyle w:val="ConsPlusNormal"/>
        <w:jc w:val="right"/>
      </w:pPr>
      <w:r>
        <w:t>Принят</w:t>
      </w:r>
    </w:p>
    <w:p w:rsidR="00000000" w:rsidRDefault="001B074A">
      <w:pPr>
        <w:pStyle w:val="ConsPlusNormal"/>
        <w:jc w:val="right"/>
      </w:pPr>
      <w:r>
        <w:t>Государственной Думой</w:t>
      </w:r>
    </w:p>
    <w:p w:rsidR="00000000" w:rsidRDefault="001B074A">
      <w:pPr>
        <w:pStyle w:val="ConsPlusNormal"/>
        <w:jc w:val="right"/>
      </w:pPr>
      <w:r>
        <w:t>30 июня 2015 года</w:t>
      </w:r>
    </w:p>
    <w:p w:rsidR="00000000" w:rsidRDefault="001B074A">
      <w:pPr>
        <w:pStyle w:val="ConsPlusNormal"/>
        <w:jc w:val="both"/>
      </w:pPr>
    </w:p>
    <w:p w:rsidR="00000000" w:rsidRDefault="001B074A">
      <w:pPr>
        <w:pStyle w:val="ConsPlusNormal"/>
        <w:jc w:val="right"/>
      </w:pPr>
      <w:r>
        <w:t>Одобрен</w:t>
      </w:r>
    </w:p>
    <w:p w:rsidR="00000000" w:rsidRDefault="001B074A">
      <w:pPr>
        <w:pStyle w:val="ConsPlusNormal"/>
        <w:jc w:val="right"/>
      </w:pPr>
      <w:r>
        <w:t>Советом Федерации</w:t>
      </w:r>
    </w:p>
    <w:p w:rsidR="00000000" w:rsidRDefault="001B074A">
      <w:pPr>
        <w:pStyle w:val="ConsPlusNormal"/>
        <w:jc w:val="right"/>
      </w:pPr>
      <w:r>
        <w:t>8 июля 2015 года</w:t>
      </w:r>
    </w:p>
    <w:p w:rsidR="00000000" w:rsidRDefault="001B074A">
      <w:pPr>
        <w:pStyle w:val="ConsPlusNormal"/>
        <w:jc w:val="both"/>
      </w:pPr>
    </w:p>
    <w:p w:rsidR="00000000" w:rsidRDefault="001B074A">
      <w:pPr>
        <w:pStyle w:val="ConsPlusTitle"/>
        <w:jc w:val="center"/>
        <w:outlineLvl w:val="0"/>
      </w:pPr>
      <w:r>
        <w:t>Глава 1. ОБЩИЕ ПОЛОЖЕНИЯ</w:t>
      </w:r>
    </w:p>
    <w:p w:rsidR="00000000" w:rsidRDefault="001B074A">
      <w:pPr>
        <w:pStyle w:val="ConsPlusNormal"/>
        <w:jc w:val="both"/>
      </w:pPr>
    </w:p>
    <w:p w:rsidR="00000000" w:rsidRDefault="001B074A">
      <w:pPr>
        <w:pStyle w:val="ConsPlusNormal"/>
        <w:ind w:firstLine="540"/>
        <w:jc w:val="both"/>
        <w:outlineLvl w:val="1"/>
      </w:pPr>
      <w:r>
        <w:t>Статья 1. Предмет настоящего Федерального закона</w:t>
      </w:r>
    </w:p>
    <w:p w:rsidR="00000000" w:rsidRDefault="001B074A">
      <w:pPr>
        <w:pStyle w:val="ConsPlusNormal"/>
        <w:jc w:val="both"/>
      </w:pPr>
    </w:p>
    <w:p w:rsidR="00000000" w:rsidRDefault="001B074A">
      <w:pPr>
        <w:pStyle w:val="ConsPlusNormal"/>
        <w:ind w:firstLine="540"/>
        <w:jc w:val="both"/>
      </w:pPr>
      <w:r>
        <w:t>Настоящий Федеральный закон регулирует отноше</w:t>
      </w:r>
      <w:r>
        <w:t xml:space="preserve">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w:t>
      </w:r>
      <w:r>
        <w:t>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w:t>
      </w:r>
      <w:r>
        <w:t>рных перевозок.</w:t>
      </w:r>
    </w:p>
    <w:p w:rsidR="00000000" w:rsidRDefault="001B074A">
      <w:pPr>
        <w:pStyle w:val="ConsPlusNormal"/>
        <w:jc w:val="both"/>
      </w:pPr>
    </w:p>
    <w:p w:rsidR="00000000" w:rsidRDefault="001B074A">
      <w:pPr>
        <w:pStyle w:val="ConsPlusNormal"/>
        <w:ind w:firstLine="540"/>
        <w:jc w:val="both"/>
        <w:outlineLvl w:val="1"/>
      </w:pPr>
      <w:r>
        <w:t>Статья 2. Правовое регулирование отношений по организации регулярных перевозок</w:t>
      </w:r>
    </w:p>
    <w:p w:rsidR="00000000" w:rsidRDefault="001B074A">
      <w:pPr>
        <w:pStyle w:val="ConsPlusNormal"/>
        <w:jc w:val="both"/>
      </w:pPr>
    </w:p>
    <w:p w:rsidR="00000000" w:rsidRDefault="001B074A">
      <w:pPr>
        <w:pStyle w:val="ConsPlusNormal"/>
        <w:ind w:firstLine="540"/>
        <w:jc w:val="both"/>
      </w:pPr>
      <w:bookmarkStart w:id="0" w:name="Par30"/>
      <w:bookmarkEnd w:id="0"/>
      <w:r>
        <w:t xml:space="preserve">1. Законодательство Российской Федерации в области организации регулярных перевозок состоит из Гражданского </w:t>
      </w:r>
      <w:hyperlink r:id="rId8" w:tooltip="&quot;Гражданский кодекс Российской Федерации (часть вторая)&quot; от 26.01.1996 N 14-ФЗ (ред. от 23.05.2016){КонсультантПлюс}" w:history="1">
        <w:r>
          <w:rPr>
            <w:color w:val="0000FF"/>
          </w:rPr>
          <w:t>кодекса</w:t>
        </w:r>
      </w:hyperlink>
      <w:r>
        <w:t xml:space="preserve"> Российской Федерации, настоящего Феде</w:t>
      </w:r>
      <w:r>
        <w:t>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000000" w:rsidRDefault="001B074A">
      <w:pPr>
        <w:pStyle w:val="ConsPlusNormal"/>
        <w:ind w:firstLine="540"/>
        <w:jc w:val="both"/>
      </w:pPr>
      <w:bookmarkStart w:id="1" w:name="Par31"/>
      <w:bookmarkEnd w:id="1"/>
      <w:r>
        <w:t>2. Отношения по организации регулярных перевозок, н</w:t>
      </w:r>
      <w:r>
        <w:t xml:space="preserve">е урегулированные нормативными правовыми актами, указанными в </w:t>
      </w:r>
      <w:hyperlink w:anchor="Par30"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history="1">
        <w:r>
          <w:rPr>
            <w:color w:val="0000FF"/>
          </w:rPr>
          <w:t>части 1</w:t>
        </w:r>
      </w:hyperlink>
      <w:r>
        <w:t xml:space="preserve"> настоящей</w:t>
      </w:r>
      <w:r>
        <w:t xml:space="preserve"> статьи, регулируются законами и (или) иными нормативными правовыми актами субъектов Российской Федерации.</w:t>
      </w:r>
    </w:p>
    <w:p w:rsidR="00000000" w:rsidRDefault="001B074A">
      <w:pPr>
        <w:pStyle w:val="ConsPlusNormal"/>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ar30"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history="1">
        <w:r>
          <w:rPr>
            <w:color w:val="0000FF"/>
          </w:rPr>
          <w:t>частях 1</w:t>
        </w:r>
      </w:hyperlink>
      <w:r>
        <w:t xml:space="preserve"> и </w:t>
      </w:r>
      <w:hyperlink w:anchor="Par31" w:tooltip="2. Отношения по организации регулярных перевозок, не урегулированные нормативными правовыми актами, указанными в части 1 настоящей статьи, регулируются законами и (или) иными нормативными правовыми актами субъектов Российской Федерации." w:history="1">
        <w:r>
          <w:rPr>
            <w:color w:val="0000FF"/>
          </w:rPr>
          <w:t>2</w:t>
        </w:r>
      </w:hyperlink>
      <w:r>
        <w:t xml:space="preserve"> настоящей статьи, регулируются муниципальными нормативными правовыми актами.</w:t>
      </w:r>
    </w:p>
    <w:p w:rsidR="00000000" w:rsidRDefault="001B074A">
      <w:pPr>
        <w:pStyle w:val="ConsPlusNormal"/>
        <w:ind w:firstLine="540"/>
        <w:jc w:val="both"/>
      </w:pPr>
      <w:r>
        <w:t>4. Подготовка документов планирования регулярных перевозок о</w:t>
      </w:r>
      <w:r>
        <w:t>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w:t>
      </w:r>
      <w:r>
        <w:t>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w:t>
      </w:r>
      <w:r>
        <w:t>ходят данные маршруты.</w:t>
      </w:r>
    </w:p>
    <w:p w:rsidR="00000000" w:rsidRDefault="001B074A">
      <w:pPr>
        <w:pStyle w:val="ConsPlusNormal"/>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w:t>
      </w:r>
      <w:r>
        <w:t xml:space="preserve">нами местного самоуправления и органами государственной власти субъекта Российской Федерации в порядке, установленном законодательством </w:t>
      </w:r>
      <w:r>
        <w:lastRenderedPageBreak/>
        <w:t>Российской Федерации.</w:t>
      </w:r>
    </w:p>
    <w:p w:rsidR="00000000" w:rsidRDefault="001B074A">
      <w:pPr>
        <w:pStyle w:val="ConsPlusNormal"/>
        <w:jc w:val="both"/>
      </w:pPr>
    </w:p>
    <w:p w:rsidR="00000000" w:rsidRDefault="001B074A">
      <w:pPr>
        <w:pStyle w:val="ConsPlusNormal"/>
        <w:ind w:firstLine="540"/>
        <w:jc w:val="both"/>
        <w:outlineLvl w:val="1"/>
      </w:pPr>
      <w:r>
        <w:t>Статья 3. Основные понятия, используемые в настоящем Федеральном законе</w:t>
      </w:r>
    </w:p>
    <w:p w:rsidR="00000000" w:rsidRDefault="001B074A">
      <w:pPr>
        <w:pStyle w:val="ConsPlusNormal"/>
        <w:jc w:val="both"/>
      </w:pPr>
    </w:p>
    <w:p w:rsidR="00000000" w:rsidRDefault="001B074A">
      <w:pPr>
        <w:pStyle w:val="ConsPlusNormal"/>
        <w:ind w:firstLine="540"/>
        <w:jc w:val="both"/>
      </w:pPr>
      <w:r>
        <w:t xml:space="preserve">1. Для целей настоящего </w:t>
      </w:r>
      <w:r>
        <w:t>Федерального закона используются следующие основные понятия:</w:t>
      </w:r>
    </w:p>
    <w:p w:rsidR="00000000" w:rsidRDefault="001B074A">
      <w:pPr>
        <w:pStyle w:val="ConsPlusNormal"/>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w:t>
      </w:r>
      <w:r>
        <w:t>улярных перевозок, возлагаемых настоящим Федеральным законом на федеральные органы исполнительной власти;</w:t>
      </w:r>
    </w:p>
    <w:p w:rsidR="00000000" w:rsidRDefault="001B074A">
      <w:pPr>
        <w:pStyle w:val="ConsPlusNormal"/>
        <w:ind w:firstLine="540"/>
        <w:jc w:val="both"/>
      </w:pPr>
      <w: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w:t>
      </w:r>
      <w:r>
        <w:t>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000000" w:rsidRDefault="001B074A">
      <w:pPr>
        <w:pStyle w:val="ConsPlusNormal"/>
        <w:ind w:firstLine="540"/>
        <w:jc w:val="both"/>
      </w:pPr>
      <w:r>
        <w:t>3) уполномоч</w:t>
      </w:r>
      <w:r>
        <w:t>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w:t>
      </w:r>
      <w:r>
        <w:t>вления;</w:t>
      </w:r>
    </w:p>
    <w:p w:rsidR="00000000" w:rsidRDefault="001B074A">
      <w:pPr>
        <w:pStyle w:val="ConsPlusNormal"/>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w:t>
      </w:r>
    </w:p>
    <w:p w:rsidR="00000000" w:rsidRDefault="001B074A">
      <w:pPr>
        <w:pStyle w:val="ConsPlusNormal"/>
        <w:ind w:firstLine="540"/>
        <w:jc w:val="both"/>
      </w:pPr>
      <w:r>
        <w:t>5) смежный межрегиональный маршрут регулярных перевозок в сообщении с городом федерального значения (смежный меж</w:t>
      </w:r>
      <w:r>
        <w:t>региональный маршрут регулярных перевозок) - 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000000" w:rsidRDefault="001B074A">
      <w:pPr>
        <w:pStyle w:val="ConsPlusNormal"/>
        <w:ind w:firstLine="540"/>
        <w:jc w:val="both"/>
      </w:pPr>
      <w:r>
        <w:t>6)</w:t>
      </w:r>
      <w:r>
        <w:t xml:space="preserve">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w:t>
      </w:r>
      <w:r>
        <w:t>ципального района и не менее одного городского округа одного субъекта Российской Федерации;</w:t>
      </w:r>
    </w:p>
    <w:p w:rsidR="00000000" w:rsidRDefault="001B074A">
      <w:pPr>
        <w:pStyle w:val="ConsPlusNormal"/>
        <w:ind w:firstLine="540"/>
        <w:jc w:val="both"/>
      </w:pPr>
      <w: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w:t>
      </w:r>
      <w:r>
        <w:t>вы, Санкт-Петербурга или Севастополя либо двух и более поселений одного муниципального района;</w:t>
      </w:r>
    </w:p>
    <w:p w:rsidR="00000000" w:rsidRDefault="001B074A">
      <w:pPr>
        <w:pStyle w:val="ConsPlusNormal"/>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w:t>
      </w:r>
      <w:r>
        <w:t>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000000" w:rsidRDefault="001B074A">
      <w:pPr>
        <w:pStyle w:val="ConsPlusNormal"/>
        <w:ind w:firstLine="540"/>
        <w:jc w:val="both"/>
      </w:pPr>
      <w:r>
        <w:t>9) владелец объекта транспортной инфраструктуры - юридическое лицо или индивидуальный</w:t>
      </w:r>
      <w:r>
        <w:t xml:space="preserve"> предприниматель, владеющие объектом транспортной инфраструктуры на законном основании;</w:t>
      </w:r>
    </w:p>
    <w:p w:rsidR="00000000" w:rsidRDefault="001B074A">
      <w:pPr>
        <w:pStyle w:val="ConsPlusNormal"/>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000000" w:rsidRDefault="001B074A">
      <w:pPr>
        <w:pStyle w:val="ConsPlusNormal"/>
        <w:ind w:firstLine="540"/>
        <w:jc w:val="both"/>
      </w:pPr>
      <w:r>
        <w:t>11) конечный остановочный пункт</w:t>
      </w:r>
      <w:r>
        <w:t xml:space="preserve"> - последний остановочный пункт, который указан в расписании;</w:t>
      </w:r>
    </w:p>
    <w:p w:rsidR="00000000" w:rsidRDefault="001B074A">
      <w:pPr>
        <w:pStyle w:val="ConsPlusNormal"/>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000000" w:rsidRDefault="001B074A">
      <w:pPr>
        <w:pStyle w:val="ConsPlusNormal"/>
        <w:ind w:firstLine="540"/>
        <w:jc w:val="both"/>
      </w:pPr>
      <w:r>
        <w:t>13) вид тр</w:t>
      </w:r>
      <w:r>
        <w:t>анспортного средства - автобус, трамвай или троллейбус;</w:t>
      </w:r>
    </w:p>
    <w:p w:rsidR="00000000" w:rsidRDefault="001B074A">
      <w:pPr>
        <w:pStyle w:val="ConsPlusNormal"/>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w:t>
      </w:r>
      <w:r>
        <w:t>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w:t>
      </w:r>
      <w:r>
        <w:t>ключительно, особо большой класс транспортных средств - длина более чем 16 метров);</w:t>
      </w:r>
    </w:p>
    <w:p w:rsidR="00000000" w:rsidRDefault="001B074A">
      <w:pPr>
        <w:pStyle w:val="ConsPlusNormal"/>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w:t>
      </w:r>
      <w:r>
        <w:t>та в начальный остановочный пункт;</w:t>
      </w:r>
    </w:p>
    <w:p w:rsidR="00000000" w:rsidRDefault="001B074A">
      <w:pPr>
        <w:pStyle w:val="ConsPlusNormal"/>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000000" w:rsidRDefault="001B074A">
      <w:pPr>
        <w:pStyle w:val="ConsPlusNormal"/>
        <w:ind w:firstLine="540"/>
        <w:jc w:val="both"/>
      </w:pPr>
      <w:r>
        <w:t>17) регулярные перевозки по регулируемым тарифам - регулярные перевозки, осуществляемые с при</w:t>
      </w:r>
      <w:r>
        <w:t xml:space="preserve">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w:t>
      </w:r>
      <w:r>
        <w:lastRenderedPageBreak/>
        <w:t>установленном порядке;</w:t>
      </w:r>
    </w:p>
    <w:p w:rsidR="00000000" w:rsidRDefault="001B074A">
      <w:pPr>
        <w:pStyle w:val="ConsPlusNormal"/>
        <w:ind w:firstLine="540"/>
        <w:jc w:val="both"/>
      </w:pPr>
      <w:r>
        <w:t>18) регулярные перевозки по нерегулируемым та</w:t>
      </w:r>
      <w:r>
        <w:t>рифам - регулярные перевозки, осуществляемые с применением тарифов, установленных перевозчиком;</w:t>
      </w:r>
    </w:p>
    <w:p w:rsidR="00000000" w:rsidRDefault="001B074A">
      <w:pPr>
        <w:pStyle w:val="ConsPlusNormal"/>
        <w:ind w:firstLine="540"/>
        <w:jc w:val="both"/>
      </w:pPr>
      <w: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w:t>
      </w:r>
      <w:r>
        <w:t>мым тарифам по маршруту регулярных перевозок;</w:t>
      </w:r>
    </w:p>
    <w:p w:rsidR="00000000" w:rsidRDefault="001B074A">
      <w:pPr>
        <w:pStyle w:val="ConsPlusNormal"/>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000000" w:rsidRDefault="001B074A">
      <w:pPr>
        <w:pStyle w:val="ConsPlusNormal"/>
        <w:ind w:firstLine="540"/>
        <w:jc w:val="both"/>
      </w:pPr>
      <w:r>
        <w:t xml:space="preserve">21) орган государственного транспортного контроля - федеральный </w:t>
      </w:r>
      <w:hyperlink r:id="rId9" w:tooltip="Постановление Правительства РФ от 30.07.2004 N 398 (ред. от 20.07.2016) &quot;Об утверждении Положения о Федеральной службе по надзору в сфере транспорта&quot;{КонсультантПлюс}" w:history="1">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000000" w:rsidRDefault="001B074A">
      <w:pPr>
        <w:pStyle w:val="ConsPlusNormal"/>
        <w:ind w:firstLine="540"/>
        <w:jc w:val="both"/>
      </w:pPr>
      <w:r>
        <w:t>22) участники договора прост</w:t>
      </w:r>
      <w:r>
        <w:t>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w:t>
      </w:r>
      <w:r>
        <w:t>едеральным законом;</w:t>
      </w:r>
    </w:p>
    <w:p w:rsidR="00000000" w:rsidRDefault="001B074A">
      <w:pPr>
        <w:pStyle w:val="ConsPlusNormal"/>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w:t>
      </w:r>
      <w:r>
        <w:t>стого товарищества уполномочен совершать от имени всех товарищей сделки с третьими лицами;</w:t>
      </w:r>
    </w:p>
    <w:p w:rsidR="00000000" w:rsidRDefault="001B074A">
      <w:pPr>
        <w:pStyle w:val="ConsPlusNormal"/>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w:t>
      </w:r>
      <w:r>
        <w:t xml:space="preserve">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w:t>
      </w:r>
      <w:r>
        <w:t>руктуры;</w:t>
      </w:r>
    </w:p>
    <w:p w:rsidR="00000000" w:rsidRDefault="001B074A">
      <w:pPr>
        <w:pStyle w:val="ConsPlusNormal"/>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000000" w:rsidRDefault="001B074A">
      <w:pPr>
        <w:pStyle w:val="ConsPlusNormal"/>
        <w:ind w:firstLine="540"/>
        <w:jc w:val="both"/>
      </w:pPr>
      <w:r>
        <w:t>26) участок маршрута регулярных перевозок - путь следования транспортного средства по мар</w:t>
      </w:r>
      <w:r>
        <w:t>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w:t>
      </w:r>
      <w:r>
        <w:t>нными пунктами, на территориях которых расположены остановочные пункты (для иных межрегиональных маршрутов регулярных перевозок);</w:t>
      </w:r>
    </w:p>
    <w:p w:rsidR="00000000" w:rsidRDefault="001B074A">
      <w:pPr>
        <w:pStyle w:val="ConsPlusNormal"/>
        <w:ind w:firstLine="540"/>
        <w:jc w:val="both"/>
      </w:pPr>
      <w:r>
        <w:t>27) документ планирования регулярных перевозок - нормативный правовой акт высшего исполнительного органа государственной власт</w:t>
      </w:r>
      <w:r>
        <w:t>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w:t>
      </w:r>
      <w:r>
        <w:t>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rsidR="00000000" w:rsidRDefault="001B074A">
      <w:pPr>
        <w:pStyle w:val="ConsPlusNormal"/>
        <w:ind w:firstLine="540"/>
        <w:jc w:val="both"/>
      </w:pPr>
      <w:r>
        <w:t>2. Понятия "маршрут регулярных перевозок", "остановочный пункт", "расписание", "перевозчик", "регулярные пе</w:t>
      </w:r>
      <w:r>
        <w:t xml:space="preserve">ревозки", "перевозки пассажиров и багажа по заказам", "объекты транспортной инфраструктуры" используются в значениях, указанных в Федеральном </w:t>
      </w:r>
      <w:hyperlink r:id="rId10" w:tooltip="Федеральный закон от 08.11.2007 N 259-ФЗ (ред. от 03.07.2016) &quot;Устав автомобильного транспорта и городского наземного электрического транспорта&quot;{КонсультантПлюс}" w:history="1">
        <w:r>
          <w:rPr>
            <w:color w:val="0000FF"/>
          </w:rPr>
          <w:t>законе</w:t>
        </w:r>
      </w:hyperlink>
      <w:r>
        <w:t xml:space="preserve"> от 8 ноября 2007 года N 259-ФЗ "Устав автомобильного транспорта и </w:t>
      </w:r>
      <w:r>
        <w:t>городского наземного электрического транспорта".</w:t>
      </w:r>
    </w:p>
    <w:p w:rsidR="00000000" w:rsidRDefault="001B074A">
      <w:pPr>
        <w:pStyle w:val="ConsPlusNormal"/>
        <w:ind w:firstLine="540"/>
        <w:jc w:val="both"/>
      </w:pPr>
      <w:r>
        <w:t xml:space="preserve">3. Понятие "парковка" используется в значении, указанном в Градостроительном </w:t>
      </w:r>
      <w:hyperlink r:id="rId11" w:tooltip="&quot;Градостроительный кодекс Российской Федерации&quot; от 29.12.2004 N 190-ФЗ (ред. от 03.07.2016){КонсультантПлюс}" w:history="1">
        <w:r>
          <w:rPr>
            <w:color w:val="0000FF"/>
          </w:rPr>
          <w:t>кодексе</w:t>
        </w:r>
      </w:hyperlink>
      <w:r>
        <w:t xml:space="preserve"> Российской Федерации.</w:t>
      </w:r>
    </w:p>
    <w:p w:rsidR="00000000" w:rsidRDefault="001B074A">
      <w:pPr>
        <w:pStyle w:val="ConsPlusNormal"/>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12"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00000" w:rsidRDefault="001B074A">
      <w:pPr>
        <w:pStyle w:val="ConsPlusNormal"/>
        <w:jc w:val="both"/>
      </w:pPr>
    </w:p>
    <w:p w:rsidR="00000000" w:rsidRDefault="001B074A">
      <w:pPr>
        <w:pStyle w:val="ConsPlusTitle"/>
        <w:jc w:val="center"/>
        <w:outlineLvl w:val="0"/>
      </w:pPr>
      <w:r>
        <w:t>Глава 2. ОРГАНИЗАЦИЯ РЕГУЛЯРНЫХ ПЕРЕВОЗОК</w:t>
      </w:r>
    </w:p>
    <w:p w:rsidR="00000000" w:rsidRDefault="001B074A">
      <w:pPr>
        <w:pStyle w:val="ConsPlusTitle"/>
        <w:jc w:val="center"/>
      </w:pPr>
      <w:r>
        <w:t>ПО МЕЖРЕГИОНАЛЬНЫМ МАРШРУТАМ РЕГУЛЯРНЫХ ПЕРЕВОЗОК</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4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2" w:name="Par77"/>
      <w:bookmarkEnd w:id="2"/>
      <w:r>
        <w:t>Статья 4. Установление, изменение межрегионального маршрута регулярных перевозок</w:t>
      </w:r>
    </w:p>
    <w:p w:rsidR="00000000" w:rsidRDefault="001B074A">
      <w:pPr>
        <w:pStyle w:val="ConsPlusNormal"/>
        <w:jc w:val="both"/>
      </w:pPr>
    </w:p>
    <w:p w:rsidR="00000000" w:rsidRDefault="001B074A">
      <w:pPr>
        <w:pStyle w:val="ConsPlusNormal"/>
        <w:ind w:firstLine="540"/>
        <w:jc w:val="both"/>
      </w:pPr>
      <w:r>
        <w:t>1. Межрегиональный маршрут регулярных пер</w:t>
      </w:r>
      <w:r>
        <w:t xml:space="preserve">евозок устанавливается, изменяется уполномоченным </w:t>
      </w:r>
      <w:r>
        <w:lastRenderedPageBreak/>
        <w:t>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w:t>
      </w:r>
      <w:r>
        <w:t>ярные перевозки или осуществляющих регулярные перевозки по данному маршруту.</w:t>
      </w:r>
    </w:p>
    <w:p w:rsidR="00000000" w:rsidRDefault="001B074A">
      <w:pPr>
        <w:pStyle w:val="ConsPlusNormal"/>
        <w:ind w:firstLine="540"/>
        <w:jc w:val="both"/>
      </w:pPr>
      <w:bookmarkStart w:id="3" w:name="Par80"/>
      <w:bookmarkEnd w:id="3"/>
      <w:r>
        <w:t>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w:t>
      </w:r>
      <w:r>
        <w:t xml:space="preserve">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ar101" w:tooltip="1. Заявление об установлении межрегионального маршрута регулярных перевозок включает в себя следующие сведения:" w:history="1">
        <w:r>
          <w:rPr>
            <w:color w:val="0000FF"/>
          </w:rPr>
          <w:t>частью 1</w:t>
        </w:r>
      </w:hyperlink>
      <w:r>
        <w:t xml:space="preserve"> или </w:t>
      </w:r>
      <w:hyperlink w:anchor="Par111" w:tooltip="2. Заявление об изменении межрегионального маршрута регулярных перевозок включает в себя следующие сведения:" w:history="1">
        <w:r>
          <w:rPr>
            <w:color w:val="0000FF"/>
          </w:rPr>
          <w:t xml:space="preserve">2 </w:t>
        </w:r>
        <w:r>
          <w:rPr>
            <w:color w:val="0000FF"/>
          </w:rPr>
          <w:t>статьи 5</w:t>
        </w:r>
      </w:hyperlink>
      <w:r>
        <w:t xml:space="preserve"> настоящего Федерального закона.</w:t>
      </w:r>
    </w:p>
    <w:p w:rsidR="00000000" w:rsidRDefault="001B074A">
      <w:pPr>
        <w:pStyle w:val="ConsPlusNormal"/>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ar115"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history="1">
        <w:r>
          <w:rPr>
            <w:color w:val="0000FF"/>
          </w:rPr>
          <w:t>частями 3</w:t>
        </w:r>
      </w:hyperlink>
      <w:r>
        <w:t xml:space="preserve"> и </w:t>
      </w:r>
      <w:hyperlink w:anchor="Par117" w:tooltip="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пунктами 1 и 2 части 1 и пунктом 1 части 2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 w:history="1">
        <w:r>
          <w:rPr>
            <w:color w:val="0000FF"/>
          </w:rPr>
          <w:t>5 статьи 5</w:t>
        </w:r>
      </w:hyperlink>
      <w:r>
        <w:t xml:space="preserve"> настоящего Федерального закона.</w:t>
      </w:r>
    </w:p>
    <w:p w:rsidR="00000000" w:rsidRDefault="001B074A">
      <w:pPr>
        <w:pStyle w:val="ConsPlusNormal"/>
        <w:ind w:firstLine="540"/>
        <w:jc w:val="both"/>
      </w:pPr>
      <w:r>
        <w:t>4. В течение трех дней со дня представления заявления об установлении или изменении межрегиона</w:t>
      </w:r>
      <w:r>
        <w:t>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если это заявление оформлено с наруше</w:t>
      </w:r>
      <w:r>
        <w:t xml:space="preserve">нием требований, установленных </w:t>
      </w:r>
      <w:hyperlink w:anchor="Par101" w:tooltip="1. Заявление об установлении межрегионального маршрута регулярных перевозок включает в себя следующие сведения:" w:history="1">
        <w:r>
          <w:rPr>
            <w:color w:val="0000FF"/>
          </w:rPr>
          <w:t>частями 1</w:t>
        </w:r>
      </w:hyperlink>
      <w:r>
        <w:t xml:space="preserve">, </w:t>
      </w:r>
      <w:hyperlink w:anchor="Par111" w:tooltip="2. Заявление об изменении межрегионального маршрута регулярных перевозок включает в себя следующие сведения:" w:history="1">
        <w:r>
          <w:rPr>
            <w:color w:val="0000FF"/>
          </w:rPr>
          <w:t>2 статьи 5</w:t>
        </w:r>
      </w:hyperlink>
      <w:r>
        <w:t xml:space="preserve"> настоящего Федерального закона, и (или) документы, предусмотренные </w:t>
      </w:r>
      <w:hyperlink w:anchor="Par115"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history="1">
        <w:r>
          <w:rPr>
            <w:color w:val="0000FF"/>
          </w:rPr>
          <w:t>частями 3</w:t>
        </w:r>
      </w:hyperlink>
      <w:r>
        <w:t xml:space="preserve">, </w:t>
      </w:r>
      <w:hyperlink w:anchor="Par117" w:tooltip="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пунктами 1 и 2 части 1 и пунктом 1 части 2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 w:history="1">
        <w:r>
          <w:rPr>
            <w:color w:val="0000FF"/>
          </w:rPr>
          <w:t>5 статьи 5</w:t>
        </w:r>
      </w:hyperlink>
      <w:r>
        <w:t xml:space="preserve"> настоящего Федерального закона,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000000" w:rsidRDefault="001B074A">
      <w:pPr>
        <w:pStyle w:val="ConsPlusNormal"/>
        <w:ind w:firstLine="540"/>
        <w:jc w:val="both"/>
      </w:pPr>
      <w:r>
        <w:t>5. В срок, не превышающий сорока пят</w:t>
      </w:r>
      <w:r>
        <w:t xml:space="preserve">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ar125" w:tooltip="Статья 6. Рассмотрение заявления об установлении или изменении межрегионального маршрута регулярных перевозок" w:history="1">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w:t>
      </w:r>
      <w:r>
        <w:t>зе в установлении или изменении данного маршрута.</w:t>
      </w:r>
    </w:p>
    <w:p w:rsidR="00000000" w:rsidRDefault="001B074A">
      <w:pPr>
        <w:pStyle w:val="ConsPlusNormal"/>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w:t>
      </w:r>
      <w:r>
        <w:t>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w:t>
      </w:r>
      <w:r>
        <w:t>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w:t>
      </w:r>
      <w:r>
        <w:t>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000000" w:rsidRDefault="001B074A">
      <w:pPr>
        <w:pStyle w:val="ConsPlusNormal"/>
        <w:ind w:firstLine="540"/>
        <w:jc w:val="both"/>
      </w:pPr>
      <w:r>
        <w:t>7. Уполномоченный федеральный орган исполнительной власти размещает на своем официальном сайте в и</w:t>
      </w:r>
      <w:r>
        <w:t>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w:t>
      </w:r>
      <w:r>
        <w:t>ого решения.</w:t>
      </w:r>
    </w:p>
    <w:p w:rsidR="00000000" w:rsidRDefault="001B074A">
      <w:pPr>
        <w:pStyle w:val="ConsPlusNormal"/>
        <w:ind w:firstLine="540"/>
        <w:jc w:val="both"/>
      </w:pPr>
      <w:bookmarkStart w:id="4" w:name="Par86"/>
      <w:bookmarkEnd w:id="4"/>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w:t>
      </w:r>
      <w:r>
        <w:t>ановлении или изменении данного маршрута в реестр межрегиональных маршрутов регулярных перевозок.</w:t>
      </w:r>
    </w:p>
    <w:p w:rsidR="00000000" w:rsidRDefault="001B074A">
      <w:pPr>
        <w:pStyle w:val="ConsPlusNormal"/>
        <w:ind w:firstLine="540"/>
        <w:jc w:val="both"/>
      </w:pPr>
      <w: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ar394" w:tooltip="1) регистрационный номер маршрута регулярных перевозок в соответствующем реестре;" w:history="1">
        <w:r>
          <w:rPr>
            <w:color w:val="0000FF"/>
          </w:rPr>
          <w:t>пунктами 1</w:t>
        </w:r>
      </w:hyperlink>
      <w:r>
        <w:t xml:space="preserve"> - </w:t>
      </w:r>
      <w:hyperlink w:anchor="Par403" w:tooltip="10) экологические характеристики транспортных средств, которые используются для перевозок по маршруту регулярных перевозок;" w:history="1">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rsidR="00000000" w:rsidRDefault="001B074A">
      <w:pPr>
        <w:pStyle w:val="ConsPlusNormal"/>
        <w:ind w:firstLine="540"/>
        <w:jc w:val="both"/>
      </w:pPr>
      <w:r>
        <w:t>10. В течение семи дней со дня включения межрегионального маршрута регулярных перевозок в реес</w:t>
      </w:r>
      <w:r>
        <w:t>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w:t>
      </w:r>
      <w:r>
        <w:t xml:space="preserve">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000000" w:rsidRDefault="001B074A">
      <w:pPr>
        <w:pStyle w:val="ConsPlusNormal"/>
        <w:ind w:firstLine="540"/>
        <w:jc w:val="both"/>
      </w:pPr>
      <w:r>
        <w:t>11. Если заявлением об изменении межрегионального маршрута регуля</w:t>
      </w:r>
      <w:r>
        <w:t>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w:t>
      </w:r>
      <w:r>
        <w:t xml:space="preserve"> в реестр межрегиональных маршрутов регулярных перевозок выдает юридическому лицу, индивидуальному предпринимателю, уполномоченному участнику </w:t>
      </w:r>
      <w:r>
        <w:lastRenderedPageBreak/>
        <w:t>договора простого товарищества, которые обратились с указанным заявлением, дополнительные карты маршрута регулярны</w:t>
      </w:r>
      <w:r>
        <w:t>х перевозок.</w:t>
      </w:r>
    </w:p>
    <w:p w:rsidR="00000000" w:rsidRDefault="001B074A">
      <w:pPr>
        <w:pStyle w:val="ConsPlusNormal"/>
        <w:ind w:firstLine="540"/>
        <w:jc w:val="both"/>
      </w:pPr>
      <w:r>
        <w:t>12.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w:t>
      </w:r>
      <w:r>
        <w:t>ооружениям, юридическое лицо, индивидуальный предприниматель или участники договора простого товарищества, осуществляющие регулярные перевозки по межрегиональному маршруту регулярных перевозок, вправе изменить данный маршрут на срок до тридцати дней. Юриди</w:t>
      </w:r>
      <w:r>
        <w:t>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федеральный орган исполнительной власти, а также направить сведения о таком изменении владельцам остан</w:t>
      </w:r>
      <w:r>
        <w:t>овочных пунктов, включенных в состав измененного межрегионального маршрута регулярных перевозок. Указанные владельцы обязаны разместить эти сведения в остановочных пунктах в целях информирования граждан об изменении межрегионального маршрута регулярных пер</w:t>
      </w:r>
      <w:r>
        <w:t xml:space="preserve">евозок. Изменение межрегионального маршрута регулярных перевозок на более длительный срок осуществляется в порядке, установленном </w:t>
      </w:r>
      <w:hyperlink w:anchor="Par80" w:tooltip="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частью 1 или 2 статьи 5 настоящего Федерального закона." w:history="1">
        <w:r>
          <w:rPr>
            <w:color w:val="0000FF"/>
          </w:rPr>
          <w:t>частями 2</w:t>
        </w:r>
      </w:hyperlink>
      <w:r>
        <w:t xml:space="preserve"> - </w:t>
      </w:r>
      <w:hyperlink w:anchor="Par86" w:tooltip="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 w:history="1">
        <w:r>
          <w:rPr>
            <w:color w:val="0000FF"/>
          </w:rPr>
          <w:t>8</w:t>
        </w:r>
      </w:hyperlink>
      <w:r>
        <w:t xml:space="preserve"> настоящей статьи.</w:t>
      </w:r>
    </w:p>
    <w:p w:rsidR="00000000" w:rsidRDefault="001B074A">
      <w:pPr>
        <w:pStyle w:val="ConsPlusNormal"/>
        <w:ind w:firstLine="540"/>
        <w:jc w:val="both"/>
      </w:pPr>
      <w:bookmarkStart w:id="5" w:name="Par91"/>
      <w:bookmarkEnd w:id="5"/>
      <w:r>
        <w:t>13. В целях снижени</w:t>
      </w:r>
      <w:r>
        <w:t>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w:t>
      </w:r>
      <w:r>
        <w:t>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w:t>
      </w:r>
      <w:r>
        <w:t xml:space="preserve"> должны располагаться, если это возможно, вблизи мест пересечения подъездных автомобильных дорог с границами поселений, в которых расположены эти остановочные пункты, а для субъектов Российской Федерации - городов федерального значения Москвы, Санкт-Петерб</w:t>
      </w:r>
      <w:r>
        <w:t>урга и Севастополя - с границами данных городов.</w:t>
      </w:r>
    </w:p>
    <w:p w:rsidR="00000000" w:rsidRDefault="001B074A">
      <w:pPr>
        <w:pStyle w:val="ConsPlusNormal"/>
        <w:ind w:firstLine="540"/>
        <w:jc w:val="both"/>
      </w:pPr>
      <w:r>
        <w:t>14. Уполномоченный орган исполнительной власти субъекта Российской Федерации представляет в уполномоченный федеральный орган исполнительной власти уведомление о принятии нормативного правового акта, указанно</w:t>
      </w:r>
      <w:r>
        <w:t xml:space="preserve">го в </w:t>
      </w:r>
      <w:hyperlink w:anchor="Par91"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history="1">
        <w:r>
          <w:rPr>
            <w:color w:val="0000FF"/>
          </w:rPr>
          <w:t>части 13</w:t>
        </w:r>
      </w:hyperlink>
      <w:r>
        <w:t xml:space="preserve"> настоящей статьи, непосредственно либо заказным почтовым отправлением с уведомлением о вручении или в форме электронного документа, подписанного электронной подписью любого вида. Уполномоченный федеральный орган ис</w:t>
      </w:r>
      <w:r>
        <w:t>полнительной власти размещает такое уведомление на своем официальном сайте в информационно-телекоммуникационной сети "Интернет" в течение семи дней со дня получения.</w:t>
      </w:r>
    </w:p>
    <w:p w:rsidR="00000000" w:rsidRDefault="001B074A">
      <w:pPr>
        <w:pStyle w:val="ConsPlusNormal"/>
        <w:ind w:firstLine="540"/>
        <w:jc w:val="both"/>
      </w:pPr>
      <w:bookmarkStart w:id="6" w:name="Par93"/>
      <w:bookmarkEnd w:id="6"/>
      <w:r>
        <w:t>15. Если включенные в состав межрегионального маршрута регулярных перевозок авто</w:t>
      </w:r>
      <w:r>
        <w:t xml:space="preserve">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ar91"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history="1">
        <w:r>
          <w:rPr>
            <w:color w:val="0000FF"/>
          </w:rPr>
          <w:t>частью 13</w:t>
        </w:r>
      </w:hyperlink>
      <w:r>
        <w:t xml:space="preserve"> настоящей статьи, юридическое лицо, индивидуальный предприниматель или</w:t>
      </w:r>
      <w:r>
        <w:t xml:space="preserve">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w:t>
      </w:r>
      <w:r>
        <w:t>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w:t>
      </w:r>
      <w:r>
        <w:t>равового акта.</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5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000000" w:rsidRDefault="001B074A">
      <w:pPr>
        <w:pStyle w:val="ConsPlusNormal"/>
        <w:jc w:val="both"/>
      </w:pPr>
    </w:p>
    <w:p w:rsidR="00000000" w:rsidRDefault="001B074A">
      <w:pPr>
        <w:pStyle w:val="ConsPlusNormal"/>
        <w:ind w:firstLine="540"/>
        <w:jc w:val="both"/>
      </w:pPr>
      <w:bookmarkStart w:id="7" w:name="Par101"/>
      <w:bookmarkEnd w:id="7"/>
      <w:r>
        <w:t>1. Заявление об установлении межрегионального маршрута рег</w:t>
      </w:r>
      <w:r>
        <w:t>улярных перевозок включает в себя следующие сведения:</w:t>
      </w:r>
    </w:p>
    <w:p w:rsidR="00000000" w:rsidRDefault="001B074A">
      <w:pPr>
        <w:pStyle w:val="ConsPlusNormal"/>
        <w:ind w:firstLine="540"/>
        <w:jc w:val="both"/>
      </w:pPr>
      <w:bookmarkStart w:id="8" w:name="Par102"/>
      <w:bookmarkEnd w:id="8"/>
      <w:r>
        <w:t>1) номер и дата выдачи лицензии на осуществление деятельности по перевозкам пассажиров автомобильным транспортом;</w:t>
      </w:r>
    </w:p>
    <w:p w:rsidR="00000000" w:rsidRDefault="001B074A">
      <w:pPr>
        <w:pStyle w:val="ConsPlusNormal"/>
        <w:ind w:firstLine="540"/>
        <w:jc w:val="both"/>
      </w:pPr>
      <w:bookmarkStart w:id="9" w:name="Par103"/>
      <w:bookmarkEnd w:id="9"/>
      <w:r>
        <w:t>2) наименование (для юридического лица), фамилия, имя и, если им</w:t>
      </w:r>
      <w:r>
        <w:t>еется, отчество (для индивидуального предпринимателя), идентификационный номер налогоплательщика, почтовый адрес, контактные телефоны;</w:t>
      </w:r>
    </w:p>
    <w:p w:rsidR="00000000" w:rsidRDefault="001B074A">
      <w:pPr>
        <w:pStyle w:val="ConsPlusNormal"/>
        <w:ind w:firstLine="540"/>
        <w:jc w:val="both"/>
      </w:pPr>
      <w:bookmarkStart w:id="10" w:name="Par104"/>
      <w:bookmarkEnd w:id="10"/>
      <w:r>
        <w:t xml:space="preserve">3) наименование межрегионального маршрута регулярных перевозок в виде наименований </w:t>
      </w:r>
      <w:r>
        <w:lastRenderedPageBreak/>
        <w:t>населенных пунктов, в гран</w:t>
      </w:r>
      <w:r>
        <w:t>ицах которых расположены начальный остановочный пункт и конечный остановочный пункт по данному маршруту;</w:t>
      </w:r>
    </w:p>
    <w:p w:rsidR="00000000" w:rsidRDefault="001B074A">
      <w:pPr>
        <w:pStyle w:val="ConsPlusNormal"/>
        <w:ind w:firstLine="540"/>
        <w:jc w:val="both"/>
      </w:pPr>
      <w:r>
        <w:t>4) протяженность межрегионального маршрута регулярных перевозок;</w:t>
      </w:r>
    </w:p>
    <w:p w:rsidR="00000000" w:rsidRDefault="001B074A">
      <w:pPr>
        <w:pStyle w:val="ConsPlusNormal"/>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w:t>
      </w:r>
      <w:r>
        <w:t>танций;</w:t>
      </w:r>
    </w:p>
    <w:p w:rsidR="00000000" w:rsidRDefault="001B074A">
      <w:pPr>
        <w:pStyle w:val="ConsPlusNormal"/>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000000" w:rsidRDefault="001B074A">
      <w:pPr>
        <w:pStyle w:val="ConsPlusNormal"/>
        <w:ind w:firstLine="540"/>
        <w:jc w:val="both"/>
      </w:pPr>
      <w:r>
        <w:t>7) классы транспортных средств, максимальное количество транспортных средств каждого из таких классов, а также максима</w:t>
      </w:r>
      <w:r>
        <w:t>льные высота, ширина и полная масса транспортных средств каждого из таких классов;</w:t>
      </w:r>
    </w:p>
    <w:p w:rsidR="00000000" w:rsidRDefault="001B074A">
      <w:pPr>
        <w:pStyle w:val="ConsPlusNormal"/>
        <w:ind w:firstLine="540"/>
        <w:jc w:val="both"/>
      </w:pPr>
      <w:r>
        <w:t>8) экологические характеристики транспортных средств;</w:t>
      </w:r>
    </w:p>
    <w:p w:rsidR="00000000" w:rsidRDefault="001B074A">
      <w:pPr>
        <w:pStyle w:val="ConsPlusNormal"/>
        <w:ind w:firstLine="540"/>
        <w:jc w:val="both"/>
      </w:pPr>
      <w:bookmarkStart w:id="11" w:name="Par110"/>
      <w:bookmarkEnd w:id="11"/>
      <w:r>
        <w:t>9) планируемое расписание для каждого остановочного пункта по межрегиональному маршруту регулярных перевозо</w:t>
      </w:r>
      <w:r>
        <w:t>к.</w:t>
      </w:r>
    </w:p>
    <w:p w:rsidR="00000000" w:rsidRDefault="001B074A">
      <w:pPr>
        <w:pStyle w:val="ConsPlusNormal"/>
        <w:ind w:firstLine="540"/>
        <w:jc w:val="both"/>
      </w:pPr>
      <w:bookmarkStart w:id="12" w:name="Par111"/>
      <w:bookmarkEnd w:id="12"/>
      <w:r>
        <w:t>2. Заявление об изменении межрегионального маршрута регулярных перевозок включает в себя следующие сведения:</w:t>
      </w:r>
    </w:p>
    <w:p w:rsidR="00000000" w:rsidRDefault="001B074A">
      <w:pPr>
        <w:pStyle w:val="ConsPlusNormal"/>
        <w:ind w:firstLine="540"/>
        <w:jc w:val="both"/>
      </w:pPr>
      <w:bookmarkStart w:id="13" w:name="Par112"/>
      <w:bookmarkEnd w:id="13"/>
      <w:r>
        <w:t>1) наименование (для юридического лица), фамилия, имя и, если имеется, отчество (для индивидуального предпринимателя), и</w:t>
      </w:r>
      <w:r>
        <w:t>дентификационный номер налогоплательщика, почтовый адрес, контактные телефоны;</w:t>
      </w:r>
    </w:p>
    <w:p w:rsidR="00000000" w:rsidRDefault="001B074A">
      <w:pPr>
        <w:pStyle w:val="ConsPlusNormal"/>
        <w:ind w:firstLine="540"/>
        <w:jc w:val="both"/>
      </w:pPr>
      <w:bookmarkStart w:id="14" w:name="Par113"/>
      <w:bookmarkEnd w:id="14"/>
      <w:r>
        <w:t>2) регистрационный номер межрегионального маршрута регулярных перевозок в реестре межрегиональных маршрутов регулярных перевозок;</w:t>
      </w:r>
    </w:p>
    <w:p w:rsidR="00000000" w:rsidRDefault="001B074A">
      <w:pPr>
        <w:pStyle w:val="ConsPlusNormal"/>
        <w:ind w:firstLine="540"/>
        <w:jc w:val="both"/>
      </w:pPr>
      <w:bookmarkStart w:id="15" w:name="Par114"/>
      <w:bookmarkEnd w:id="15"/>
      <w:r>
        <w:t>3) предлагаемые изменен</w:t>
      </w:r>
      <w:r>
        <w:t>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w:t>
      </w:r>
      <w:r>
        <w:t>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000000" w:rsidRDefault="001B074A">
      <w:pPr>
        <w:pStyle w:val="ConsPlusNormal"/>
        <w:ind w:firstLine="540"/>
        <w:jc w:val="both"/>
      </w:pPr>
      <w:bookmarkStart w:id="16" w:name="Par115"/>
      <w:bookmarkEnd w:id="16"/>
      <w:r>
        <w:t xml:space="preserve">3. В случаях, предусмотренных </w:t>
      </w:r>
      <w:hyperlink w:anchor="Par150"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history="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w:t>
      </w:r>
      <w:r>
        <w:t>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w:t>
      </w:r>
      <w:r>
        <w:t>ревозок.</w:t>
      </w:r>
    </w:p>
    <w:p w:rsidR="00000000" w:rsidRDefault="001B074A">
      <w:pPr>
        <w:pStyle w:val="ConsPlusNormal"/>
        <w:ind w:firstLine="540"/>
        <w:jc w:val="both"/>
      </w:pPr>
      <w:bookmarkStart w:id="17" w:name="Par116"/>
      <w:bookmarkEnd w:id="17"/>
      <w:r>
        <w:t xml:space="preserve">4. В случае принятия нормативного правового акта, предусмотренного </w:t>
      </w:r>
      <w:hyperlink w:anchor="Par91"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history="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w:t>
      </w:r>
      <w:r>
        <w:t>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w:t>
      </w:r>
      <w:r>
        <w:t>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000000" w:rsidRDefault="001B074A">
      <w:pPr>
        <w:pStyle w:val="ConsPlusNormal"/>
        <w:ind w:firstLine="540"/>
        <w:jc w:val="both"/>
      </w:pPr>
      <w:bookmarkStart w:id="18" w:name="Par117"/>
      <w:bookmarkEnd w:id="18"/>
      <w:r>
        <w:t>5. В случае, если заявление об установлении или изменении межрегионального маршрута регулярных перевоз</w:t>
      </w:r>
      <w:r>
        <w:t xml:space="preserve">ок представлено уполномоченным участником договора простого товарищества, сведения, предусмотренные </w:t>
      </w:r>
      <w:hyperlink w:anchor="Par102" w:tooltip="1) номер и дата выдачи лицензии на осуществление деятельности по перевозкам пассажиров автомобильным транспортом;" w:history="1">
        <w:r>
          <w:rPr>
            <w:color w:val="0000FF"/>
          </w:rPr>
          <w:t>пунктами 1</w:t>
        </w:r>
      </w:hyperlink>
      <w:r>
        <w:t xml:space="preserve"> и </w:t>
      </w:r>
      <w:hyperlink w:anchor="Par103" w:tooltip="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 w:history="1">
        <w:r>
          <w:rPr>
            <w:color w:val="0000FF"/>
          </w:rPr>
          <w:t>2 части 1</w:t>
        </w:r>
      </w:hyperlink>
      <w:r>
        <w:t xml:space="preserve"> и </w:t>
      </w:r>
      <w:hyperlink w:anchor="Par112" w:tooltip="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 w:history="1">
        <w:r>
          <w:rPr>
            <w:color w:val="0000FF"/>
          </w:rPr>
          <w:t>пунктом 1 части 2</w:t>
        </w:r>
      </w:hyperlink>
      <w:r>
        <w:t xml:space="preserve"> настоящей статьи, указываются</w:t>
      </w:r>
      <w:r>
        <w:t xml:space="preserve"> в отношении каждого участника договора простого товарищества. К указанному заявлению прилагается копия договора простого товарищества.</w:t>
      </w:r>
    </w:p>
    <w:p w:rsidR="00000000" w:rsidRDefault="001B074A">
      <w:pPr>
        <w:pStyle w:val="ConsPlusNormal"/>
        <w:ind w:firstLine="540"/>
        <w:jc w:val="both"/>
      </w:pPr>
      <w:r>
        <w:t xml:space="preserve">6. </w:t>
      </w:r>
      <w:hyperlink r:id="rId13" w:tooltip="Приказ Минтранса России от 10.11.2015 N 333 &quot;Об утверждении формы заявления об установлении или изменении межрегионального маршрута регулярных перевозок&quot; (Зарегистрировано в Минюсте России 08.12.2015 N 40015){КонсультантПлюс}" w:history="1">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w:t>
      </w:r>
      <w:r>
        <w:t>нспорта.</w:t>
      </w:r>
    </w:p>
    <w:p w:rsidR="00000000" w:rsidRDefault="001B074A">
      <w:pPr>
        <w:pStyle w:val="ConsPlusNormal"/>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w:t>
      </w:r>
      <w:r>
        <w:t>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6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19" w:name="Par125"/>
      <w:bookmarkEnd w:id="19"/>
      <w:r>
        <w:t xml:space="preserve">Статья 6. Рассмотрение </w:t>
      </w:r>
      <w:r>
        <w:t xml:space="preserve">заявления об установлении или изменении межрегионального маршрута </w:t>
      </w:r>
      <w:r>
        <w:lastRenderedPageBreak/>
        <w:t>регулярных перевозок</w:t>
      </w:r>
    </w:p>
    <w:p w:rsidR="00000000" w:rsidRDefault="001B074A">
      <w:pPr>
        <w:pStyle w:val="ConsPlusNormal"/>
        <w:jc w:val="both"/>
      </w:pPr>
    </w:p>
    <w:p w:rsidR="00000000" w:rsidRDefault="001B074A">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000000" w:rsidRDefault="001B074A">
      <w:pPr>
        <w:pStyle w:val="ConsPlusNormal"/>
        <w:ind w:firstLine="540"/>
        <w:jc w:val="both"/>
      </w:pPr>
      <w:r>
        <w:t>1) в за</w:t>
      </w:r>
      <w:r>
        <w:t>явлении об установлении или изменении данного маршрута указаны недостоверные сведения;</w:t>
      </w:r>
    </w:p>
    <w:p w:rsidR="00000000" w:rsidRDefault="001B074A">
      <w:pPr>
        <w:pStyle w:val="ConsPlusNormal"/>
        <w:ind w:firstLine="540"/>
        <w:jc w:val="both"/>
      </w:pPr>
      <w:r>
        <w:t xml:space="preserve">2) планируемое расписание для каждого остановочного пункта по данному маршруту не соответствует требованиям, указанным в </w:t>
      </w:r>
      <w:hyperlink w:anchor="Par147" w:tooltip="Статья 7. Требования к расписаниям отправления транспортных средств по межрегиональным маршрутам регулярных перевозок" w:history="1">
        <w:r>
          <w:rPr>
            <w:color w:val="0000FF"/>
          </w:rPr>
          <w:t>статье 7</w:t>
        </w:r>
      </w:hyperlink>
      <w:r>
        <w:t xml:space="preserve"> настоящего Федерального закона;</w:t>
      </w:r>
    </w:p>
    <w:p w:rsidR="00000000" w:rsidRDefault="001B074A">
      <w:pPr>
        <w:pStyle w:val="ConsPlusNormal"/>
        <w:ind w:firstLine="540"/>
        <w:jc w:val="both"/>
      </w:pPr>
      <w:bookmarkStart w:id="20" w:name="Par130"/>
      <w:bookmarkEnd w:id="20"/>
      <w:r>
        <w:t>3) данный маршрут не соответствует требованиям, установленным правилами обеспечения безоп</w:t>
      </w:r>
      <w:r>
        <w:t>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w:t>
      </w:r>
      <w:r>
        <w:t>улированию в сфере транспорта;</w:t>
      </w:r>
    </w:p>
    <w:p w:rsidR="00000000" w:rsidRDefault="001B074A">
      <w:pPr>
        <w:pStyle w:val="ConsPlusNormal"/>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w:t>
      </w:r>
      <w:r>
        <w:t>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000000" w:rsidRDefault="001B074A">
      <w:pPr>
        <w:pStyle w:val="ConsPlusNormal"/>
        <w:ind w:firstLine="540"/>
        <w:jc w:val="both"/>
      </w:pPr>
      <w:r>
        <w:t>5) экологические характеристики транспортных средств, которые предлагается использовать для осущест</w:t>
      </w:r>
      <w:r>
        <w:t>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000000" w:rsidRDefault="001B074A">
      <w:pPr>
        <w:pStyle w:val="ConsPlusNormal"/>
        <w:ind w:firstLine="540"/>
        <w:jc w:val="both"/>
      </w:pPr>
      <w:r>
        <w:t>6) в состав данного маршрута предлагается в</w:t>
      </w:r>
      <w:r>
        <w:t>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транспорта, превышена;</w:t>
      </w:r>
    </w:p>
    <w:p w:rsidR="00000000" w:rsidRDefault="001B074A">
      <w:pPr>
        <w:pStyle w:val="ConsPlusNormal"/>
        <w:ind w:firstLine="540"/>
        <w:jc w:val="both"/>
      </w:pPr>
      <w:r>
        <w:t xml:space="preserve">7) в состав данного маршрута предлагается включить остановочный пункт, не соответствующий требованиям, предусмотренным </w:t>
      </w:r>
      <w:hyperlink w:anchor="Par116" w:tooltip="4. В случае принятия нормативного правового акта, предусмотренного частью 13 статьи 4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 w:history="1">
        <w:r>
          <w:rPr>
            <w:color w:val="0000FF"/>
          </w:rPr>
          <w:t>частью 4 статьи 5</w:t>
        </w:r>
      </w:hyperlink>
      <w:r>
        <w:t xml:space="preserve"> или </w:t>
      </w:r>
      <w:hyperlink w:anchor="Par509" w:tooltip="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 w:history="1">
        <w:r>
          <w:rPr>
            <w:color w:val="0000FF"/>
          </w:rPr>
          <w:t>частью 2 статьи 30</w:t>
        </w:r>
      </w:hyperlink>
      <w:r>
        <w:t xml:space="preserve"> настоящего Феде</w:t>
      </w:r>
      <w:r>
        <w:t>рального закона;</w:t>
      </w:r>
    </w:p>
    <w:p w:rsidR="00000000" w:rsidRDefault="001B074A">
      <w:pPr>
        <w:pStyle w:val="ConsPlusNormal"/>
        <w:ind w:firstLine="540"/>
        <w:jc w:val="both"/>
      </w:pPr>
      <w:bookmarkStart w:id="21" w:name="Par135"/>
      <w:bookmarkEnd w:id="21"/>
      <w:r>
        <w:t>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w:t>
      </w:r>
      <w:r>
        <w:t xml:space="preserve">го штрафа, предусмотренного </w:t>
      </w:r>
      <w:hyperlink r:id="rId14" w:tooltip="&quot;Кодекс Российской Федерации об административных правонарушениях&quot; от 30.12.2001 N 195-ФЗ (ред. от 06.07.2016){КонсультантПлюс}" w:history="1">
        <w:r>
          <w:rPr>
            <w:color w:val="0000FF"/>
          </w:rPr>
          <w:t>Кодексом</w:t>
        </w:r>
      </w:hyperlink>
      <w:r>
        <w:t xml:space="preserve"> Российской Федерации об административных правонарушениях, в области транспорта или дорожного движения.</w:t>
      </w:r>
    </w:p>
    <w:p w:rsidR="00000000" w:rsidRDefault="001B074A">
      <w:pPr>
        <w:pStyle w:val="ConsPlusNormal"/>
        <w:ind w:firstLine="540"/>
        <w:jc w:val="both"/>
      </w:pPr>
      <w:r>
        <w:t>2. В течение пяти дней со дня принятия решения о приеме заявления об установлении или изменении межрегионально</w:t>
      </w:r>
      <w:r>
        <w:t xml:space="preserve">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ar104" w:tooltip="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 w:history="1">
        <w:r>
          <w:rPr>
            <w:color w:val="0000FF"/>
          </w:rPr>
          <w:t>пунктами 3</w:t>
        </w:r>
      </w:hyperlink>
      <w:r>
        <w:t xml:space="preserve"> - </w:t>
      </w:r>
      <w:hyperlink w:anchor="Par110" w:tooltip="9) планируемое расписание для каждого остановочного пункта по межрегиональному маршруту регулярных перевозок." w:history="1">
        <w:r>
          <w:rPr>
            <w:color w:val="0000FF"/>
          </w:rPr>
          <w:t>9 части 1</w:t>
        </w:r>
      </w:hyperlink>
      <w:r>
        <w:t xml:space="preserve"> и </w:t>
      </w:r>
      <w:hyperlink w:anchor="Par113" w:tooltip="2) регистрационный номер межрегионального маршрута регулярных перевозок в реестре межрегиональных маршрутов регулярных перевозок;" w:history="1">
        <w:r>
          <w:rPr>
            <w:color w:val="0000FF"/>
          </w:rPr>
          <w:t>пунктами 2</w:t>
        </w:r>
      </w:hyperlink>
      <w:r>
        <w:t xml:space="preserve"> и </w:t>
      </w:r>
      <w:hyperlink w:anchor="Par114" w:tooltip="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w:history="1">
        <w:r>
          <w:rPr>
            <w:color w:val="0000FF"/>
          </w:rPr>
          <w:t>3 части 2 статьи 5</w:t>
        </w:r>
      </w:hyperlink>
      <w:r>
        <w:t xml:space="preserve"> настоящего Федерального закона, на своем официа</w:t>
      </w:r>
      <w:r>
        <w:t>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w:t>
      </w:r>
      <w:r>
        <w:t>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000000" w:rsidRDefault="001B074A">
      <w:pPr>
        <w:pStyle w:val="ConsPlusNormal"/>
        <w:ind w:firstLine="540"/>
        <w:jc w:val="both"/>
      </w:pPr>
      <w:bookmarkStart w:id="22" w:name="Par137"/>
      <w:bookmarkEnd w:id="22"/>
      <w:r>
        <w:t>3. Уполномоченный орган исполнительной власти субъекта Ро</w:t>
      </w:r>
      <w:r>
        <w:t xml:space="preserve">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ar130" w:tooltip="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history="1">
        <w:r>
          <w:rPr>
            <w:color w:val="0000FF"/>
          </w:rPr>
          <w:t>пунктами 3</w:t>
        </w:r>
      </w:hyperlink>
      <w:r>
        <w:t xml:space="preserve"> - </w:t>
      </w:r>
      <w:hyperlink w:anchor="Par135" w:tooltip="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 w:history="1">
        <w:r>
          <w:rPr>
            <w:color w:val="0000FF"/>
          </w:rPr>
          <w:t>8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w:t>
      </w:r>
      <w:r>
        <w:t>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w:t>
      </w:r>
      <w:r>
        <w:t>гулярных перевозок.</w:t>
      </w:r>
    </w:p>
    <w:p w:rsidR="00000000" w:rsidRDefault="001B074A">
      <w:pPr>
        <w:pStyle w:val="ConsPlusNormal"/>
        <w:ind w:firstLine="540"/>
        <w:jc w:val="both"/>
      </w:pPr>
      <w:r>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w:t>
      </w:r>
      <w:r>
        <w:t>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w:t>
      </w:r>
      <w:r>
        <w:t>твенного транспортного контроля.</w:t>
      </w:r>
    </w:p>
    <w:p w:rsidR="00000000" w:rsidRDefault="001B074A">
      <w:pPr>
        <w:pStyle w:val="ConsPlusNormal"/>
        <w:ind w:firstLine="540"/>
        <w:jc w:val="both"/>
      </w:pPr>
      <w:r>
        <w:t xml:space="preserve">5. Указанное в </w:t>
      </w:r>
      <w:hyperlink w:anchor="Par137" w:tooltip="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пунктами 3 - 8 части 1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 w:history="1">
        <w:r>
          <w:rPr>
            <w:color w:val="0000FF"/>
          </w:rPr>
          <w:t>части 3</w:t>
        </w:r>
      </w:hyperlink>
      <w:r>
        <w:t xml:space="preserve"> настоящей статьи заключение представляется в уполномоченный </w:t>
      </w:r>
      <w:r>
        <w:lastRenderedPageBreak/>
        <w:t>федеральный орган исполнительной власти непосредственно или направляется заказным почтовым отправлением с уведо</w:t>
      </w:r>
      <w:r>
        <w:t>млением о вручении. Допускается направление этого заключения в форме электронного документа, подписанного электронной подписью любого вида.</w:t>
      </w:r>
    </w:p>
    <w:p w:rsidR="00000000" w:rsidRDefault="001B074A">
      <w:pPr>
        <w:pStyle w:val="ConsPlusNormal"/>
        <w:ind w:firstLine="540"/>
        <w:jc w:val="both"/>
      </w:pPr>
      <w:bookmarkStart w:id="23" w:name="Par140"/>
      <w:bookmarkEnd w:id="23"/>
      <w:r>
        <w:t>6. Уполномоченный федеральный орган исполнительной власти вправе осуществить проверку сведений, содержащ</w:t>
      </w:r>
      <w:r>
        <w:t>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000000" w:rsidRDefault="001B074A">
      <w:pPr>
        <w:pStyle w:val="ConsPlusNormal"/>
        <w:ind w:firstLine="540"/>
        <w:jc w:val="both"/>
      </w:pPr>
      <w:r>
        <w:t>7. Уполномоченн</w:t>
      </w:r>
      <w:r>
        <w:t xml:space="preserve">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ar130" w:tooltip="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history="1">
        <w:r>
          <w:rPr>
            <w:color w:val="0000FF"/>
          </w:rPr>
          <w:t>пунктами 3</w:t>
        </w:r>
      </w:hyperlink>
      <w:r>
        <w:t xml:space="preserve"> - </w:t>
      </w:r>
      <w:hyperlink w:anchor="Par135" w:tooltip="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 w:history="1">
        <w:r>
          <w:rPr>
            <w:color w:val="0000FF"/>
          </w:rPr>
          <w:t>8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ar140" w:tooltip="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 w:history="1">
        <w:r>
          <w:rPr>
            <w:color w:val="0000FF"/>
          </w:rPr>
          <w:t>частью 6</w:t>
        </w:r>
      </w:hyperlink>
      <w:r>
        <w:t xml:space="preserve"> настоящей статьи, подтвердила их обоснованность.</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7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24" w:name="Par147"/>
      <w:bookmarkEnd w:id="24"/>
      <w:r>
        <w:t>Статья 7. Требования к расписаниям отправления транспортных средств по межрегиональным маршрутам регулярных перевозок</w:t>
      </w:r>
    </w:p>
    <w:p w:rsidR="00000000" w:rsidRDefault="001B074A">
      <w:pPr>
        <w:pStyle w:val="ConsPlusNormal"/>
        <w:jc w:val="both"/>
      </w:pPr>
    </w:p>
    <w:p w:rsidR="00000000" w:rsidRDefault="001B074A">
      <w:pPr>
        <w:pStyle w:val="ConsPlusNormal"/>
        <w:ind w:firstLine="540"/>
        <w:jc w:val="both"/>
      </w:pPr>
      <w:bookmarkStart w:id="25" w:name="Par149"/>
      <w:bookmarkEnd w:id="25"/>
      <w:r>
        <w:t>1.</w:t>
      </w:r>
      <w:r>
        <w:t xml:space="preserve"> Если один или несколько участков устанавливаемого или изменяемого межрегионального маршрута регулярных перевозок совпадают с участками ранее установленных межрегиональных маршрутов регулярных перевозок, разница в расписаниях между временем отправления тра</w:t>
      </w:r>
      <w:r>
        <w:t xml:space="preserve">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w:t>
      </w:r>
      <w:hyperlink r:id="rId15" w:tooltip="Приказ Минтранса России от 16.12.2015 N 368 &quot;Об установлении значений разницы в расписаниях между временем отправления транспортных средств, предусмотренных частью 1 статьи 7 Федерального закона от 13 июля 2015 г. N 220-ФЗ&quot; (Зарегистрировано в Минюсте России 18.01.2016 N 40609){КонсультантПлюс}" w:history="1">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w:t>
      </w:r>
      <w:r>
        <w:t>ию в сфере транспорта,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000000" w:rsidRDefault="001B074A">
      <w:pPr>
        <w:pStyle w:val="ConsPlusNormal"/>
        <w:ind w:firstLine="540"/>
        <w:jc w:val="both"/>
      </w:pPr>
      <w:bookmarkStart w:id="26" w:name="Par150"/>
      <w:bookmarkEnd w:id="26"/>
      <w:r>
        <w:t xml:space="preserve">2. Разница в расписаниях, меньшая, чем это указано в </w:t>
      </w:r>
      <w:hyperlink w:anchor="Par149" w:tooltip="1. Если один или несколько участков устанавливаемого или изменяемого межрегионального маршрута регулярных перевозок совпадают с участками ранее установленных межрегиональных маршрутов регулярных перевозок,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федеральным органом исполнительной власти, осуществл..." w:history="1">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w:t>
      </w:r>
      <w:r>
        <w:t>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8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8. Отмена межрегионального</w:t>
      </w:r>
      <w:r>
        <w:t xml:space="preserve"> маршрута регулярных перевозок</w:t>
      </w:r>
    </w:p>
    <w:p w:rsidR="00000000" w:rsidRDefault="001B074A">
      <w:pPr>
        <w:pStyle w:val="ConsPlusNormal"/>
        <w:jc w:val="both"/>
      </w:pPr>
    </w:p>
    <w:p w:rsidR="00000000" w:rsidRDefault="001B074A">
      <w:pPr>
        <w:pStyle w:val="ConsPlusNormal"/>
        <w:ind w:firstLine="540"/>
        <w:jc w:val="both"/>
      </w:pPr>
      <w:r>
        <w:t xml:space="preserve">1. Межрегиональный маршрут регулярных перевозок отменяется в случае прекращения действия свидетельства об осуществлении перевозок по данному маршруту в порядке, предусмотренном </w:t>
      </w:r>
      <w:hyperlink w:anchor="Par472" w:tooltip="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 w:history="1">
        <w:r>
          <w:rPr>
            <w:color w:val="0000FF"/>
          </w:rPr>
          <w:t>статьей 29</w:t>
        </w:r>
      </w:hyperlink>
      <w:r>
        <w:t xml:space="preserve"> настоящего Федерального закона.</w:t>
      </w:r>
    </w:p>
    <w:p w:rsidR="00000000" w:rsidRDefault="001B074A">
      <w:pPr>
        <w:pStyle w:val="ConsPlusNormal"/>
        <w:ind w:firstLine="540"/>
        <w:jc w:val="both"/>
      </w:pPr>
      <w:r>
        <w:t>2. Уполномоченный федеральный орган исполнительной власти в течение с</w:t>
      </w:r>
      <w:r>
        <w:t>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000000" w:rsidRDefault="001B074A">
      <w:pPr>
        <w:pStyle w:val="ConsPlusNormal"/>
        <w:ind w:firstLine="540"/>
        <w:jc w:val="both"/>
      </w:pPr>
      <w:r>
        <w:t>3. Межрегиональный маршрут регул</w:t>
      </w:r>
      <w:r>
        <w:t>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000000" w:rsidRDefault="001B074A">
      <w:pPr>
        <w:pStyle w:val="ConsPlusNormal"/>
        <w:ind w:firstLine="540"/>
        <w:jc w:val="both"/>
      </w:pPr>
      <w:r>
        <w:t>4. В случае отмены межрегионального маршрута регулярных перевозок уполномоченный федеральный орган исполнительной в</w:t>
      </w:r>
      <w:r>
        <w:t>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w:t>
      </w:r>
      <w:r>
        <w:t>ту. В день получения такой информации указанные владельцы обязаны разместить ее в остановочных пунктах по данному маршруту.</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lastRenderedPageBreak/>
        <w:t>КонсультантПлюс: примечание.</w:t>
      </w:r>
    </w:p>
    <w:p w:rsidR="00000000" w:rsidRDefault="001B074A">
      <w:pPr>
        <w:pStyle w:val="ConsPlusNormal"/>
        <w:ind w:firstLine="540"/>
        <w:jc w:val="both"/>
      </w:pPr>
      <w:r>
        <w:t xml:space="preserve">Статья 9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9. Тарифы на регулярные перевозки по межрегиональным маршрутам регулярных перевозок</w:t>
      </w:r>
    </w:p>
    <w:p w:rsidR="00000000" w:rsidRDefault="001B074A">
      <w:pPr>
        <w:pStyle w:val="ConsPlusNormal"/>
        <w:jc w:val="both"/>
      </w:pPr>
    </w:p>
    <w:p w:rsidR="00000000" w:rsidRDefault="001B074A">
      <w:pPr>
        <w:pStyle w:val="ConsPlusNormal"/>
        <w:ind w:firstLine="540"/>
        <w:jc w:val="both"/>
      </w:pPr>
      <w:r>
        <w:t>Тарифы на р</w:t>
      </w:r>
      <w:r>
        <w:t>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w:t>
      </w:r>
      <w:r>
        <w:t>оответствующим маршрутам.</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10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000000" w:rsidRDefault="001B074A">
      <w:pPr>
        <w:pStyle w:val="ConsPlusNormal"/>
        <w:jc w:val="both"/>
      </w:pPr>
    </w:p>
    <w:p w:rsidR="00000000" w:rsidRDefault="001B074A">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000000" w:rsidRDefault="001B074A">
      <w:pPr>
        <w:pStyle w:val="ConsPlusNormal"/>
        <w:jc w:val="both"/>
      </w:pPr>
    </w:p>
    <w:p w:rsidR="00000000" w:rsidRDefault="001B074A">
      <w:pPr>
        <w:pStyle w:val="ConsPlusTitle"/>
        <w:jc w:val="center"/>
        <w:outlineLvl w:val="0"/>
      </w:pPr>
      <w:r>
        <w:t>Глава 3. ОРГАНИЗАЦИЯ РЕГУЛЯРНЫХ ПЕРЕВОЗОК ПО МУНИЦИПАЛЬНЫМ</w:t>
      </w:r>
    </w:p>
    <w:p w:rsidR="00000000" w:rsidRDefault="001B074A">
      <w:pPr>
        <w:pStyle w:val="ConsPlusTitle"/>
        <w:jc w:val="center"/>
      </w:pPr>
      <w:r>
        <w:t>МАРШРУТАМ РЕГУЛЯРНЫХ ПЕРЕВОЗОК, МЕЖМУНИЦИПАЛЬНЫМ МАРШРУТАМ</w:t>
      </w:r>
    </w:p>
    <w:p w:rsidR="00000000" w:rsidRDefault="001B074A">
      <w:pPr>
        <w:pStyle w:val="ConsPlusTitle"/>
        <w:jc w:val="center"/>
      </w:pPr>
      <w:r>
        <w:t>РЕГУ</w:t>
      </w:r>
      <w:r>
        <w:t>ЛЯРНЫХ ПЕРЕВОЗОК, СМЕЖНЫМ МЕЖРЕГИОНАЛЬНЫМ МАРШРУТАМ</w:t>
      </w:r>
    </w:p>
    <w:p w:rsidR="00000000" w:rsidRDefault="001B074A">
      <w:pPr>
        <w:pStyle w:val="ConsPlusTitle"/>
        <w:jc w:val="center"/>
      </w:pPr>
      <w:r>
        <w:t>РЕГУЛЯРНЫХ ПЕРЕВОЗОК</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11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000000" w:rsidRDefault="001B074A">
      <w:pPr>
        <w:pStyle w:val="ConsPlusNormal"/>
        <w:jc w:val="both"/>
      </w:pPr>
    </w:p>
    <w:p w:rsidR="00000000" w:rsidRDefault="001B074A">
      <w:pPr>
        <w:pStyle w:val="ConsPlusNormal"/>
        <w:ind w:firstLine="540"/>
        <w:jc w:val="both"/>
      </w:pPr>
      <w:r>
        <w:t>1. Муниципальные маршруты регулярных перевозок в границах одного городского поселения устанавливаются, изменяются, отменяются уполномоченным органом местного самоуправления соответствующего поселения.</w:t>
      </w:r>
    </w:p>
    <w:p w:rsidR="00000000" w:rsidRDefault="001B074A">
      <w:pPr>
        <w:pStyle w:val="ConsPlusNormal"/>
        <w:ind w:firstLine="540"/>
        <w:jc w:val="both"/>
      </w:pPr>
      <w:r>
        <w:t>2. Регулируемые тарифы на перевозки по муниципальным ма</w:t>
      </w:r>
      <w:r>
        <w:t xml:space="preserve">ршрутам регулярных перевозок в границах одного сельского поселения, в границах двух и более поселений, находящихся в границах одного муниципального района, </w:t>
      </w:r>
      <w:hyperlink r:id="rId16"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Pr>
            <w:color w:val="0000FF"/>
          </w:rPr>
          <w:t>устанавливаются</w:t>
        </w:r>
      </w:hyperlink>
      <w:r>
        <w:t xml:space="preserve"> органом местного самоуправления муниципального</w:t>
      </w:r>
      <w:r>
        <w:t xml:space="preserve"> района, в состав которого входят указанные поселения.</w:t>
      </w:r>
    </w:p>
    <w:p w:rsidR="00000000" w:rsidRDefault="001B074A">
      <w:pPr>
        <w:pStyle w:val="ConsPlusNormal"/>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w:t>
      </w:r>
      <w:r>
        <w:t>полномоченными органами исполнительной власти соответствующих субъектов Российской Федерации.</w:t>
      </w:r>
    </w:p>
    <w:p w:rsidR="00000000" w:rsidRDefault="001B074A">
      <w:pPr>
        <w:pStyle w:val="ConsPlusNormal"/>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w:t>
      </w:r>
      <w:r>
        <w:t>нительной власти соответствующих субъектов Российской Федерации.</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12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12. Установление, изменение, отмена муниципального маршрута регулярных перевозок, межмуниципального маршрута регулярных перевозок</w:t>
      </w:r>
    </w:p>
    <w:p w:rsidR="00000000" w:rsidRDefault="001B074A">
      <w:pPr>
        <w:pStyle w:val="ConsPlusNormal"/>
        <w:jc w:val="both"/>
      </w:pPr>
    </w:p>
    <w:p w:rsidR="00000000" w:rsidRDefault="001B074A">
      <w:pPr>
        <w:pStyle w:val="ConsPlusNormal"/>
        <w:ind w:firstLine="540"/>
        <w:jc w:val="both"/>
      </w:pPr>
      <w: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основания для отказа в установлении </w:t>
      </w:r>
      <w:r>
        <w:lastRenderedPageBreak/>
        <w:t>либо изменении данных маршрутов, основания для отмены данных маршрутов</w:t>
      </w:r>
      <w:r>
        <w:t>) устанавливается законами и (или) иными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00000" w:rsidRDefault="001B074A">
      <w:pPr>
        <w:pStyle w:val="ConsPlusNormal"/>
        <w:ind w:firstLine="540"/>
        <w:jc w:val="both"/>
      </w:pPr>
      <w:r>
        <w:t>2. Муниципальный маршрут регулярных перевозок, межмуницип</w:t>
      </w:r>
      <w:r>
        <w:t xml:space="preserve">альный маршрут регулярных перевозок считаются установленными или измененными со дня включения предусмотренных </w:t>
      </w:r>
      <w:hyperlink w:anchor="Par394" w:tooltip="1) регистрационный номер маршрута регулярных перевозок в соответствующем реестре;" w:history="1">
        <w:r>
          <w:rPr>
            <w:color w:val="0000FF"/>
          </w:rPr>
          <w:t>пунктами 1</w:t>
        </w:r>
      </w:hyperlink>
      <w:r>
        <w:t xml:space="preserve"> - </w:t>
      </w:r>
      <w:hyperlink w:anchor="Par403" w:tooltip="10) экологические характеристики транспортных средств, которые используются для перевозок по маршруту регулярных перевозок;" w:history="1">
        <w:r>
          <w:rPr>
            <w:color w:val="0000FF"/>
          </w:rPr>
          <w:t>10 части 1 статьи 26</w:t>
        </w:r>
      </w:hyperlink>
      <w:r>
        <w:t xml:space="preserve"> настоящего Федерального закона сведений о данных маршрутах соответственно в реестр муниципальных маршрутов</w:t>
      </w:r>
      <w:r>
        <w:t xml:space="preserve"> регулярных перевозок, реестр межмуниципальных маршрутов регулярных перевозок или изменения таких сведений в этих реестрах.</w:t>
      </w:r>
    </w:p>
    <w:p w:rsidR="00000000" w:rsidRDefault="001B074A">
      <w:pPr>
        <w:pStyle w:val="ConsPlusNormal"/>
        <w:ind w:firstLine="540"/>
        <w:jc w:val="both"/>
      </w:pPr>
      <w:r>
        <w:t>3. Уполномоченный орган исполнительной власти субъекта Российской Федерации или уполномоченный орган местного самоуправления, приняв</w:t>
      </w:r>
      <w:r>
        <w:t>шие решение об отмене муниципального маршрута регулярных перевозок, межмуниципального маршрута регулярных перевозок, обязаны уведомить об указанном решении юридическое лицо, индивидуального предпринимателя, уполномоченного участника договора простого товар</w:t>
      </w:r>
      <w:r>
        <w:t>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000000" w:rsidRDefault="001B074A">
      <w:pPr>
        <w:pStyle w:val="ConsPlusNormal"/>
        <w:ind w:firstLine="540"/>
        <w:jc w:val="both"/>
      </w:pPr>
      <w:r>
        <w:t xml:space="preserve">4. Муниципальный маршрут регулярных перевозок, межмуниципальный маршрут регулярных перевозок считаются </w:t>
      </w:r>
      <w:r>
        <w:t>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13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13. Установление, изменение, отм</w:t>
      </w:r>
      <w:r>
        <w:t>ена смежного межрегионального маршрута регулярных перевозок</w:t>
      </w:r>
    </w:p>
    <w:p w:rsidR="00000000" w:rsidRDefault="001B074A">
      <w:pPr>
        <w:pStyle w:val="ConsPlusNormal"/>
        <w:jc w:val="both"/>
      </w:pPr>
    </w:p>
    <w:p w:rsidR="00000000" w:rsidRDefault="001B074A">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w:t>
      </w:r>
      <w:r>
        <w:t>положен начальный остановочный пункт по данному маршруту.</w:t>
      </w:r>
    </w:p>
    <w:p w:rsidR="00000000" w:rsidRDefault="001B074A">
      <w:pPr>
        <w:pStyle w:val="ConsPlusNormal"/>
        <w:ind w:firstLine="540"/>
        <w:jc w:val="both"/>
      </w:pPr>
      <w:r>
        <w:t>2. Порядок установления, изменения, отмены смежного межрегионального маршрута регулярных перевозок (в том числе основания для отказа в установлении либо изменении данного маршрута, основания для отм</w:t>
      </w:r>
      <w:r>
        <w:t>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000000" w:rsidRDefault="001B074A">
      <w:pPr>
        <w:pStyle w:val="ConsPlusNormal"/>
        <w:ind w:firstLine="540"/>
        <w:jc w:val="both"/>
      </w:pPr>
      <w:bookmarkStart w:id="27" w:name="Par214"/>
      <w:bookmarkEnd w:id="27"/>
      <w:r>
        <w:t>3. В целях снижения загр</w:t>
      </w:r>
      <w:r>
        <w:t>узки улиц и автомобильных дорог документом планирования регулярных перевозок допускается установление остановочных пунктов, которые разрешается использовать в качестве начальных остановочных пунктов и (или) конечных остановочных пунктов по смежным межрегио</w:t>
      </w:r>
      <w:r>
        <w:t>нальным маршрутам регулярных перевозок в зависимости от направления перевозок и пути подъезда к данным остановочным пунктам. Эти остановочные пункты должны располагаться, как правило, таким образом, чтобы обеспечить возможность пересадки пассажиров, следую</w:t>
      </w:r>
      <w:r>
        <w:t>щих по данным маршрутам, на другие маршруты регулярных перевозок, осуществляемых различными видами транспорта.</w:t>
      </w:r>
    </w:p>
    <w:p w:rsidR="00000000" w:rsidRDefault="001B074A">
      <w:pPr>
        <w:pStyle w:val="ConsPlusNormal"/>
        <w:ind w:firstLine="540"/>
        <w:jc w:val="both"/>
      </w:pPr>
      <w:bookmarkStart w:id="28" w:name="Par215"/>
      <w:bookmarkEnd w:id="28"/>
      <w:r>
        <w:t>4. Если включенные в состав смежного межрегионального маршрута регулярных перевозок начальный остановочный пункт и (или) конечный ост</w:t>
      </w:r>
      <w:r>
        <w:t xml:space="preserve">ановочный пункт либо пути подъезда к данным остановочным пунктам не соответствуют требованиям документа планирования регулярных перевозок, предусмотренным </w:t>
      </w:r>
      <w:hyperlink w:anchor="Par214" w:tooltip="3. В целях снижения загрузки улиц и автомобильных дорог документом планирования регулярных перевозок допускается установление остановочных пунктов, которые разрешается использовать в качестве начальных остановочных пунктов и (или) конечных остановочных пунктов по смежным межрегиональным маршрутам регулярных перевозок в зависимости от направления перевозок и пути подъезда к данным остановочным пунктам. Эти остановочные пункты должны располагаться, как правило, таким образом, чтобы обеспечить возможность п..." w:history="1">
        <w:r>
          <w:rPr>
            <w:color w:val="0000FF"/>
          </w:rPr>
          <w:t>частью 3</w:t>
        </w:r>
      </w:hyperlink>
      <w:r>
        <w:t xml:space="preserve"> настоящей статьи, юридическое лицо, индивидуальный предпринимат</w:t>
      </w:r>
      <w:r>
        <w:t>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с заявлением об изменении данного маршрута в целях приведения его в соответствие с этими требова</w:t>
      </w:r>
      <w:r>
        <w:t>ниями в установивший данный маршрут уполномоченный орган исполнительной власти субъекта Российской Федерации в течение тридцати дней со дня вступления в силу документа планирования регулярных перевозок.</w:t>
      </w:r>
    </w:p>
    <w:p w:rsidR="00000000" w:rsidRDefault="001B074A">
      <w:pPr>
        <w:pStyle w:val="ConsPlusNormal"/>
        <w:ind w:firstLine="540"/>
        <w:jc w:val="both"/>
      </w:pPr>
      <w:r>
        <w:t>5. В случае принятия документа планирования регулярны</w:t>
      </w:r>
      <w:r>
        <w:t xml:space="preserve">х перевозок, предусмотренного </w:t>
      </w:r>
      <w:hyperlink w:anchor="Par214" w:tooltip="3. В целях снижения загрузки улиц и автомобильных дорог документом планирования регулярных перевозок допускается установление остановочных пунктов, которые разрешается использовать в качестве начальных остановочных пунктов и (или) конечных остановочных пунктов по смежным межрегиональным маршрутам регулярных перевозок в зависимости от направления перевозок и пути подъезда к данным остановочным пунктам. Эти остановочные пункты должны располагаться, как правило, таким образом, чтобы обеспечить возможность п..." w:history="1">
        <w:r>
          <w:rPr>
            <w:color w:val="0000FF"/>
          </w:rPr>
          <w:t>частью 3</w:t>
        </w:r>
      </w:hyperlink>
      <w:r>
        <w:t xml:space="preserve"> настоящей статьи, в состав смежного межрегионального маршрута регулярных перевозок должны включаться указанные в этом документе планирования регулярных перевозок ближайшие по направлению р</w:t>
      </w:r>
      <w:r>
        <w:t>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документе планирования регулярных перевозок ближайшие по направлению регулярных перевозок и име</w:t>
      </w:r>
      <w:r>
        <w:t>ющие достаточную пропускную способность начальный остановочный пункт и (или) конечный остановочный пункт.</w:t>
      </w:r>
    </w:p>
    <w:p w:rsidR="00000000" w:rsidRDefault="001B074A">
      <w:pPr>
        <w:pStyle w:val="ConsPlusNormal"/>
        <w:ind w:firstLine="540"/>
        <w:jc w:val="both"/>
      </w:pPr>
      <w:r>
        <w:lastRenderedPageBreak/>
        <w:t xml:space="preserve">6. Смежный межрегиональный маршрут регулярных перевозок считается установленным или измененным со дня включения предусмотренных </w:t>
      </w:r>
      <w:hyperlink w:anchor="Par394" w:tooltip="1) регистрационный номер маршрута регулярных перевозок в соответствующем реестре;" w:history="1">
        <w:r>
          <w:rPr>
            <w:color w:val="0000FF"/>
          </w:rPr>
          <w:t>пунктами 1</w:t>
        </w:r>
      </w:hyperlink>
      <w:r>
        <w:t xml:space="preserve"> - </w:t>
      </w:r>
      <w:hyperlink w:anchor="Par403" w:tooltip="10) экологические характеристики транспортных средств, которые используются для перевозок по маршруту регулярных перевозок;" w:history="1">
        <w:r>
          <w:rPr>
            <w:color w:val="0000FF"/>
          </w:rPr>
          <w:t>10 час</w:t>
        </w:r>
        <w:r>
          <w:rPr>
            <w:color w:val="0000FF"/>
          </w:rPr>
          <w:t>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или изменения таких сведений в этом реестре.</w:t>
      </w:r>
    </w:p>
    <w:p w:rsidR="00000000" w:rsidRDefault="001B074A">
      <w:pPr>
        <w:pStyle w:val="ConsPlusNormal"/>
        <w:ind w:firstLine="540"/>
        <w:jc w:val="both"/>
      </w:pPr>
      <w:r>
        <w:t>7. Отмена смежного межрегионального маршрута регулярных перевозок осуще</w:t>
      </w:r>
      <w:r>
        <w:t>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000000" w:rsidRDefault="001B074A">
      <w:pPr>
        <w:pStyle w:val="ConsPlusNormal"/>
        <w:ind w:firstLine="540"/>
        <w:jc w:val="both"/>
      </w:pPr>
      <w:r>
        <w:t>8. Уполномоченный орган исполнительной власти субъекта Российской Федерации, принявший решение об отм</w:t>
      </w:r>
      <w:r>
        <w:t>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w:t>
      </w:r>
      <w:r>
        <w:t>аршруту, не позднее ста восьмидесяти дней до дня вступления указанного решения в силу.</w:t>
      </w:r>
    </w:p>
    <w:p w:rsidR="00000000" w:rsidRDefault="001B074A">
      <w:pPr>
        <w:pStyle w:val="ConsPlusNormal"/>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w:t>
      </w:r>
      <w:r>
        <w:t>гулярных перевозок.</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14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14. Организация регулярных перевозок по регулируемым тарифам</w:t>
      </w:r>
    </w:p>
    <w:p w:rsidR="00000000" w:rsidRDefault="001B074A">
      <w:pPr>
        <w:pStyle w:val="ConsPlusNormal"/>
        <w:jc w:val="both"/>
      </w:pPr>
    </w:p>
    <w:p w:rsidR="00000000" w:rsidRDefault="001B074A">
      <w:pPr>
        <w:pStyle w:val="ConsPlusNormal"/>
        <w:ind w:firstLine="540"/>
        <w:jc w:val="both"/>
      </w:pPr>
      <w:bookmarkStart w:id="29" w:name="Par228"/>
      <w:bookmarkEnd w:id="29"/>
      <w:r>
        <w:t>1. В целях обеспечения доступ</w:t>
      </w:r>
      <w:r>
        <w:t>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w:t>
      </w:r>
      <w:r>
        <w:t xml:space="preserve"> перевозок, смежные межрегиональные маршруты регулярных перевозок для осуществления регулярных перевозок по регулируемым тарифам.</w:t>
      </w:r>
    </w:p>
    <w:p w:rsidR="00000000" w:rsidRDefault="001B074A">
      <w:pPr>
        <w:pStyle w:val="ConsPlusNormal"/>
        <w:ind w:firstLine="540"/>
        <w:jc w:val="both"/>
      </w:pPr>
      <w:r>
        <w:t>2. Осуществление регулярных перевозок по регулируемым тарифам обеспечивается посредством заключения уполномоченным органом исп</w:t>
      </w:r>
      <w:r>
        <w:t xml:space="preserve">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w:t>
      </w:r>
      <w:hyperlink r:id="rId17"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w:t>
      </w:r>
      <w:r>
        <w:t>ящего Федерального закона.</w:t>
      </w:r>
    </w:p>
    <w:p w:rsidR="00000000" w:rsidRDefault="001B074A">
      <w:pPr>
        <w:pStyle w:val="ConsPlusNormal"/>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w:t>
      </w:r>
      <w:r>
        <w:t>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000000" w:rsidRDefault="001B074A">
      <w:pPr>
        <w:pStyle w:val="ConsPlusNormal"/>
        <w:ind w:firstLine="540"/>
        <w:jc w:val="both"/>
      </w:pPr>
      <w:r>
        <w:t>4. Государственный или муниципальный контракт может предусматривать использование билетов, выданны</w:t>
      </w:r>
      <w:r>
        <w:t>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000000" w:rsidRDefault="001B074A">
      <w:pPr>
        <w:pStyle w:val="ConsPlusNormal"/>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000000" w:rsidRDefault="001B074A">
      <w:pPr>
        <w:pStyle w:val="ConsPlusNormal"/>
        <w:ind w:firstLine="540"/>
        <w:jc w:val="both"/>
      </w:pPr>
      <w:r>
        <w:t xml:space="preserve">1) </w:t>
      </w:r>
      <w:r>
        <w:t>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000000" w:rsidRDefault="001B074A">
      <w:pPr>
        <w:pStyle w:val="ConsPlusNormal"/>
        <w:ind w:firstLine="540"/>
        <w:jc w:val="both"/>
      </w:pPr>
      <w:r>
        <w:t>2) назначение и размеры субсидий, которые будут предоставлены подрядчику в соответствии с нормативным правовым акто</w:t>
      </w:r>
      <w:r>
        <w:t>м субъекта Российской Федерации, муниципальным нормативным правовым актом в целях возмещения части затрат на выполнение таких работ;</w:t>
      </w:r>
    </w:p>
    <w:p w:rsidR="00000000" w:rsidRDefault="001B074A">
      <w:pPr>
        <w:pStyle w:val="ConsPlusNormal"/>
        <w:ind w:firstLine="540"/>
        <w:jc w:val="both"/>
      </w:pPr>
      <w:r>
        <w:t>3) порядок оплаты государственного или муниципального контракта исходя из фактически выполненного объема таких работ, но не</w:t>
      </w:r>
      <w:r>
        <w:t xml:space="preserve"> превышающего объема работ, подлежащих выполнению в соответствии с контрактом, по цене единицы работы, предусмотренной контрактом.</w:t>
      </w:r>
    </w:p>
    <w:p w:rsidR="00000000" w:rsidRDefault="001B074A">
      <w:pPr>
        <w:pStyle w:val="ConsPlusNormal"/>
        <w:ind w:firstLine="540"/>
        <w:jc w:val="both"/>
      </w:pPr>
      <w:r>
        <w:t>6. Если в соответствии с документацией о закупках работ, связанных с осуществлением регулярных перевозок по регулируемым тари</w:t>
      </w:r>
      <w:r>
        <w:t xml:space="preserve">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w:t>
      </w:r>
      <w:r>
        <w:lastRenderedPageBreak/>
        <w:t>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000000" w:rsidRDefault="001B074A">
      <w:pPr>
        <w:pStyle w:val="ConsPlusNormal"/>
        <w:ind w:firstLine="540"/>
        <w:jc w:val="both"/>
      </w:pPr>
      <w:r>
        <w:t>7. Если документацией о закупках работ, связанн</w:t>
      </w:r>
      <w:r>
        <w:t>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w:t>
      </w:r>
      <w:r>
        <w:t>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000000" w:rsidRDefault="001B074A">
      <w:pPr>
        <w:pStyle w:val="ConsPlusNormal"/>
        <w:ind w:firstLine="540"/>
        <w:jc w:val="both"/>
      </w:pPr>
      <w:r>
        <w:t>8.</w:t>
      </w:r>
      <w:r>
        <w:t xml:space="preserve"> Государственный или муниципальный заказчик выдает на срок действия государственного или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w:t>
      </w:r>
      <w:r>
        <w:t>о контракта.</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15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w:t>
      </w:r>
      <w:r>
        <w:t>возок</w:t>
      </w:r>
    </w:p>
    <w:p w:rsidR="00000000" w:rsidRDefault="001B074A">
      <w:pPr>
        <w:pStyle w:val="ConsPlusNormal"/>
        <w:jc w:val="both"/>
      </w:pPr>
    </w:p>
    <w:p w:rsidR="00000000" w:rsidRDefault="001B074A">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000000" w:rsidRDefault="001B074A">
      <w:pPr>
        <w:pStyle w:val="ConsPlusNormal"/>
        <w:ind w:firstLine="540"/>
        <w:jc w:val="both"/>
      </w:pPr>
      <w:r>
        <w:t>2. Регулируемые</w:t>
      </w:r>
      <w:r>
        <w:t xml:space="preserve">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000000" w:rsidRDefault="001B074A">
      <w:pPr>
        <w:pStyle w:val="ConsPlusNormal"/>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w:t>
      </w:r>
      <w:r>
        <w:t>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Статья 1</w:t>
      </w:r>
      <w:r>
        <w:t xml:space="preserve">6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16</w:t>
      </w:r>
      <w:r>
        <w:t>. Соглашение об организации регулярных перевозок между субъектами Российской Федерации</w:t>
      </w:r>
    </w:p>
    <w:p w:rsidR="00000000" w:rsidRDefault="001B074A">
      <w:pPr>
        <w:pStyle w:val="ConsPlusNormal"/>
        <w:jc w:val="both"/>
      </w:pPr>
    </w:p>
    <w:p w:rsidR="00000000" w:rsidRDefault="001B074A">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w:t>
      </w:r>
      <w:r>
        <w:t xml:space="preserve"> городов федерального значения Москвы, Санкт-Петербурга и Севастополя и органы исполнительной власти граничащих с ними субъектов Российской Федерации.</w:t>
      </w:r>
    </w:p>
    <w:p w:rsidR="00000000" w:rsidRDefault="001B074A">
      <w:pPr>
        <w:pStyle w:val="ConsPlusNormal"/>
        <w:ind w:firstLine="540"/>
        <w:jc w:val="both"/>
      </w:pPr>
      <w:r>
        <w:t>2. Соглашением об организации регулярных перевозок между субъектами Российской Федерации определяется пор</w:t>
      </w:r>
      <w:r>
        <w:t>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w:t>
      </w:r>
      <w:r>
        <w:t>х маршрутов, порядок установления регулируемых тарифов на такие перевозки, порядок подготовки документов планирования таких перевозок.</w:t>
      </w:r>
    </w:p>
    <w:p w:rsidR="00000000" w:rsidRDefault="001B074A">
      <w:pPr>
        <w:pStyle w:val="ConsPlusNormal"/>
        <w:ind w:firstLine="540"/>
        <w:jc w:val="both"/>
      </w:pPr>
      <w:r>
        <w:t>3. Подготовка проекта соглашения об организации регулярных перевозок между субъектами Российской Федерации осуществляется</w:t>
      </w:r>
      <w:r>
        <w:t xml:space="preserve"> любой из сторон указанного соглашения.</w:t>
      </w:r>
    </w:p>
    <w:p w:rsidR="00000000" w:rsidRDefault="001B074A">
      <w:pPr>
        <w:pStyle w:val="ConsPlusNormal"/>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w:t>
      </w:r>
      <w:r>
        <w:t>а согласование другой стороне указанного соглашения.</w:t>
      </w:r>
    </w:p>
    <w:p w:rsidR="00000000" w:rsidRDefault="001B074A">
      <w:pPr>
        <w:pStyle w:val="ConsPlusNormal"/>
        <w:ind w:firstLine="540"/>
        <w:jc w:val="both"/>
      </w:pPr>
      <w:r>
        <w:lastRenderedPageBreak/>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w:t>
      </w:r>
      <w:r>
        <w:t>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000000" w:rsidRDefault="001B074A">
      <w:pPr>
        <w:pStyle w:val="ConsPlusNormal"/>
        <w:ind w:firstLine="540"/>
        <w:jc w:val="both"/>
      </w:pPr>
      <w:r>
        <w:t>6. В случае, если в течение ше</w:t>
      </w:r>
      <w:r>
        <w:t xml:space="preserve">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w:t>
      </w:r>
      <w:r>
        <w:t>в судебном порядке.</w:t>
      </w:r>
    </w:p>
    <w:p w:rsidR="00000000" w:rsidRDefault="001B074A">
      <w:pPr>
        <w:pStyle w:val="ConsPlusNormal"/>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17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17. Организация регулярных п</w:t>
      </w:r>
      <w:r>
        <w:t>еревозок по нерегулируемым тарифам</w:t>
      </w:r>
    </w:p>
    <w:p w:rsidR="00000000" w:rsidRDefault="001B074A">
      <w:pPr>
        <w:pStyle w:val="ConsPlusNormal"/>
        <w:jc w:val="both"/>
      </w:pPr>
    </w:p>
    <w:p w:rsidR="00000000" w:rsidRDefault="001B074A">
      <w:pPr>
        <w:pStyle w:val="ConsPlusNormal"/>
        <w:ind w:firstLine="540"/>
        <w:jc w:val="both"/>
      </w:pPr>
      <w:r>
        <w:t xml:space="preserve">1. Наряду с указанными в </w:t>
      </w:r>
      <w:hyperlink w:anchor="Par228" w:tooltip="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w:history="1">
        <w:r>
          <w:rPr>
            <w:color w:val="0000FF"/>
          </w:rPr>
          <w:t>части 1 ста</w:t>
        </w:r>
        <w:r>
          <w:rPr>
            <w:color w:val="0000FF"/>
          </w:rPr>
          <w:t>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устанавливают смежные межрегиональные маршруты регулярных пер</w:t>
      </w:r>
      <w:r>
        <w:t>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000000" w:rsidRDefault="001B074A">
      <w:pPr>
        <w:pStyle w:val="ConsPlusNormal"/>
        <w:ind w:firstLine="540"/>
        <w:jc w:val="both"/>
      </w:pPr>
      <w:r>
        <w:t>2. Право осуществления регулярных перевозок по нерегулируемым тарифам по муниципальному ма</w:t>
      </w:r>
      <w:r>
        <w:t>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w:t>
      </w:r>
      <w:r>
        <w:t>ответствующего маршрута регулярных перевозок.</w:t>
      </w:r>
    </w:p>
    <w:p w:rsidR="00000000" w:rsidRDefault="001B074A">
      <w:pPr>
        <w:pStyle w:val="ConsPlusNormal"/>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w:t>
      </w:r>
      <w:r>
        <w:t>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000000" w:rsidRDefault="001B074A">
      <w:pPr>
        <w:pStyle w:val="ConsPlusNormal"/>
        <w:ind w:firstLine="540"/>
        <w:jc w:val="both"/>
      </w:pPr>
      <w:r>
        <w:t>4. Допускается установление законом или иным нормативн</w:t>
      </w:r>
      <w:r>
        <w:t>ым правовым актом субъекта Российской Федерации, муниципальным нормативным правовым актом требований к осуществлению перевозок по нерегулируемым тарифам.</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18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30" w:name="Par279"/>
      <w:bookmarkEnd w:id="30"/>
      <w:r>
        <w:t>Статья 18. Изменение вида регулярных перевозок</w:t>
      </w:r>
    </w:p>
    <w:p w:rsidR="00000000" w:rsidRDefault="001B074A">
      <w:pPr>
        <w:pStyle w:val="ConsPlusNormal"/>
        <w:jc w:val="both"/>
      </w:pPr>
    </w:p>
    <w:p w:rsidR="00000000" w:rsidRDefault="001B074A">
      <w:pPr>
        <w:pStyle w:val="ConsPlusNormal"/>
        <w:ind w:firstLine="540"/>
        <w:jc w:val="both"/>
      </w:pPr>
      <w:r>
        <w:t>1. Изменение</w:t>
      </w:r>
      <w:r>
        <w:t xml:space="preserve">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w:t>
      </w:r>
      <w:r>
        <w:t>ено документом планирования регулярных перевозок.</w:t>
      </w:r>
    </w:p>
    <w:p w:rsidR="00000000" w:rsidRDefault="001B074A">
      <w:pPr>
        <w:pStyle w:val="ConsPlusNormal"/>
        <w:ind w:firstLine="540"/>
        <w:jc w:val="both"/>
      </w:pPr>
      <w: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w:t>
      </w:r>
      <w:r>
        <w:t>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w:t>
      </w:r>
      <w:r>
        <w:t>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000000" w:rsidRDefault="001B074A">
      <w:pPr>
        <w:pStyle w:val="ConsPlusNormal"/>
        <w:ind w:firstLine="540"/>
        <w:jc w:val="both"/>
      </w:pPr>
      <w:r>
        <w:t>3. Сведения об изменении вида регулярных перевозок вносятся в реестр</w:t>
      </w:r>
      <w:r>
        <w:t xml:space="preserve">ы маршрутов регулярных </w:t>
      </w:r>
      <w:r>
        <w:lastRenderedPageBreak/>
        <w:t>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19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19. Выдача свидетельства об осуществлении пе</w:t>
      </w:r>
      <w:r>
        <w:t>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000000" w:rsidRDefault="001B074A">
      <w:pPr>
        <w:pStyle w:val="ConsPlusNormal"/>
        <w:jc w:val="both"/>
      </w:pPr>
    </w:p>
    <w:p w:rsidR="00000000" w:rsidRDefault="001B074A">
      <w:pPr>
        <w:pStyle w:val="ConsPlusNormal"/>
        <w:ind w:firstLine="540"/>
        <w:jc w:val="both"/>
      </w:pPr>
      <w:r>
        <w:t>1. Свидетельство об осуществлении перевозок по муниципальном</w:t>
      </w:r>
      <w:r>
        <w:t>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w:t>
      </w:r>
      <w:r>
        <w:t>ии или уполномоченными органами местного самоуправления, установившими данные маршруты.</w:t>
      </w:r>
    </w:p>
    <w:p w:rsidR="00000000" w:rsidRDefault="001B074A">
      <w:pPr>
        <w:pStyle w:val="ConsPlusNormal"/>
        <w:ind w:firstLine="540"/>
        <w:jc w:val="both"/>
      </w:pPr>
      <w:r>
        <w:t xml:space="preserve">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w:t>
      </w:r>
      <w:r>
        <w:t>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000000" w:rsidRDefault="001B074A">
      <w:pPr>
        <w:pStyle w:val="ConsPlusNormal"/>
        <w:ind w:firstLine="540"/>
        <w:jc w:val="both"/>
      </w:pPr>
      <w:r>
        <w:t>1</w:t>
      </w:r>
      <w:r>
        <w:t>)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000000" w:rsidRDefault="001B074A">
      <w:pPr>
        <w:pStyle w:val="ConsPlusNormal"/>
        <w:ind w:firstLine="540"/>
        <w:jc w:val="both"/>
      </w:pPr>
      <w:r>
        <w:t>2) данное свидетельство предн</w:t>
      </w:r>
      <w:r>
        <w:t xml:space="preserve">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w:t>
      </w:r>
      <w:hyperlink w:anchor="Par297" w:tooltip="1) после наступления предусмотренных пунктами 1 и 2 части 1 статьи 29 настоящего Федерального закона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w:history="1">
        <w:r>
          <w:rPr>
            <w:color w:val="0000FF"/>
          </w:rPr>
          <w:t>пункте 1</w:t>
        </w:r>
        <w:r>
          <w:rPr>
            <w:color w:val="0000FF"/>
          </w:rPr>
          <w:t xml:space="preserve"> части 3</w:t>
        </w:r>
      </w:hyperlink>
      <w:r>
        <w:t xml:space="preserve"> настоящей статьи;</w:t>
      </w:r>
    </w:p>
    <w:p w:rsidR="00000000" w:rsidRDefault="001B074A">
      <w:pPr>
        <w:pStyle w:val="ConsPlusNormal"/>
        <w:ind w:firstLine="540"/>
        <w:jc w:val="both"/>
      </w:pPr>
      <w:r>
        <w:t xml:space="preserve">3) в случае, если в соответствии со </w:t>
      </w:r>
      <w:hyperlink w:anchor="Par279" w:tooltip="Статья 18. Изменение вида регулярных перевозок" w:history="1">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w:t>
      </w:r>
      <w:r>
        <w:t>евозок по регулируемым тарифам и начале осуществления регулярных перевозок по нерегулируемым тарифам.</w:t>
      </w:r>
    </w:p>
    <w:p w:rsidR="00000000" w:rsidRDefault="001B074A">
      <w:pPr>
        <w:pStyle w:val="ConsPlusNormal"/>
        <w:ind w:firstLine="540"/>
        <w:jc w:val="both"/>
      </w:pPr>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w:t>
      </w:r>
      <w:r>
        <w:t>его маршрута выдаются в случае, если они предназначены для осуществления регулярных перевозок:</w:t>
      </w:r>
    </w:p>
    <w:p w:rsidR="00000000" w:rsidRDefault="001B074A">
      <w:pPr>
        <w:pStyle w:val="ConsPlusNormal"/>
        <w:ind w:firstLine="540"/>
        <w:jc w:val="both"/>
      </w:pPr>
      <w:bookmarkStart w:id="31" w:name="Par297"/>
      <w:bookmarkEnd w:id="31"/>
      <w:r>
        <w:t xml:space="preserve">1) после наступления предусмотренных </w:t>
      </w:r>
      <w:hyperlink w:anchor="Par475"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history="1">
        <w:r>
          <w:rPr>
            <w:color w:val="0000FF"/>
          </w:rPr>
          <w:t>пунктами 1</w:t>
        </w:r>
      </w:hyperlink>
      <w:r>
        <w:t xml:space="preserve"> и </w:t>
      </w:r>
      <w:hyperlink w:anchor="Par476" w:tooltip="2) вступление в законную силу решения суда о прекращении действия данного свидетельства;" w:history="1">
        <w:r>
          <w:rPr>
            <w:color w:val="0000FF"/>
          </w:rPr>
          <w:t>2 части 1 статьи 29</w:t>
        </w:r>
      </w:hyperlink>
      <w:r>
        <w:t xml:space="preserve"> настоящего Федерального закона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000000" w:rsidRDefault="001B074A">
      <w:pPr>
        <w:pStyle w:val="ConsPlusNormal"/>
        <w:ind w:firstLine="540"/>
        <w:jc w:val="both"/>
      </w:pPr>
      <w:r>
        <w:t>2) по мар</w:t>
      </w:r>
      <w:r>
        <w:t>шруту регулярных перевозок, установленному в целях обеспечения транспортного обслуживания населения в условиях чрезвычайной ситуации.</w:t>
      </w:r>
    </w:p>
    <w:p w:rsidR="00000000" w:rsidRDefault="001B074A">
      <w:pPr>
        <w:pStyle w:val="ConsPlusNormal"/>
        <w:ind w:firstLine="540"/>
        <w:jc w:val="both"/>
      </w:pPr>
      <w:r>
        <w:t>4. По результатам открытого конкурса свидетельство об осуществлении перевозок по маршруту регулярных перевозок и карты мар</w:t>
      </w:r>
      <w:r>
        <w:t>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w:t>
      </w:r>
      <w:r>
        <w:t>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000000" w:rsidRDefault="001B074A">
      <w:pPr>
        <w:pStyle w:val="ConsPlusNormal"/>
        <w:ind w:firstLine="540"/>
        <w:jc w:val="both"/>
      </w:pPr>
      <w:bookmarkStart w:id="32" w:name="Par300"/>
      <w:bookmarkEnd w:id="32"/>
      <w:r>
        <w:t xml:space="preserve">5. По результатам открытого конкурса свидетельство об осуществлении перевозок </w:t>
      </w:r>
      <w:r>
        <w:t xml:space="preserve">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hyperlink w:anchor="Par475"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history="1">
        <w:r>
          <w:rPr>
            <w:color w:val="0000FF"/>
          </w:rPr>
          <w:t>пу</w:t>
        </w:r>
        <w:r>
          <w:rPr>
            <w:color w:val="0000FF"/>
          </w:rPr>
          <w:t>нктами 1</w:t>
        </w:r>
      </w:hyperlink>
      <w:r>
        <w:t xml:space="preserve"> - </w:t>
      </w:r>
      <w:hyperlink w:anchor="Par478" w:tooltip="4) окончание срока действия данного свидетельства в случае, если оно выдано на срок, предусмотренный частью 6 статьи 19 настоящего Федерального закона;" w:history="1">
        <w:r>
          <w:rPr>
            <w:color w:val="0000FF"/>
          </w:rPr>
          <w:t>4 части 1 статьи 29</w:t>
        </w:r>
      </w:hyperlink>
      <w:r>
        <w:t xml:space="preserve"> настоящего Федерального закона, действие у</w:t>
      </w:r>
      <w:r>
        <w:t>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w:t>
      </w:r>
      <w:r>
        <w:t>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w:t>
      </w:r>
      <w:r>
        <w:t>ных перевозок.</w:t>
      </w:r>
    </w:p>
    <w:p w:rsidR="00000000" w:rsidRDefault="001B074A">
      <w:pPr>
        <w:pStyle w:val="ConsPlusNormal"/>
        <w:ind w:firstLine="540"/>
        <w:jc w:val="both"/>
      </w:pPr>
      <w:bookmarkStart w:id="33" w:name="Par301"/>
      <w:bookmarkEnd w:id="33"/>
      <w:r>
        <w:t xml:space="preserve">6. Без проведения открытого конкурса свидетельство об осуществлении перевозок по маршруту </w:t>
      </w:r>
      <w:r>
        <w:lastRenderedPageBreak/>
        <w:t>регулярных перевозок и карты маршрута регулярных перевозок выдаются один раз на срок, который не может превышать сто восемьдесят дней, в де</w:t>
      </w:r>
      <w:r>
        <w:t>нь наступления обстоятельств, которые явились основанием для их выдачи.</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20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20. Льготы на проезд при осуществлении регулярных перевозок по нерегулируемым тарифам</w:t>
      </w:r>
    </w:p>
    <w:p w:rsidR="00000000" w:rsidRDefault="001B074A">
      <w:pPr>
        <w:pStyle w:val="ConsPlusNormal"/>
        <w:jc w:val="both"/>
      </w:pPr>
    </w:p>
    <w:p w:rsidR="00000000" w:rsidRDefault="001B074A">
      <w:pPr>
        <w:pStyle w:val="ConsPlusNormal"/>
        <w:ind w:firstLine="540"/>
        <w:jc w:val="both"/>
      </w:pPr>
      <w:bookmarkStart w:id="34" w:name="Par309"/>
      <w:bookmarkEnd w:id="34"/>
      <w:r>
        <w:t>1. Органы государственной власти субъектов Росси</w:t>
      </w:r>
      <w:r>
        <w:t>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w:t>
      </w:r>
      <w:r>
        <w:t>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w:t>
      </w:r>
      <w:r>
        <w:t>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000000" w:rsidRDefault="001B074A">
      <w:pPr>
        <w:pStyle w:val="ConsPlusNormal"/>
        <w:ind w:firstLine="540"/>
        <w:jc w:val="both"/>
      </w:pPr>
      <w:r>
        <w:t xml:space="preserve">2. В отношении смежных межрегиональных маршрутов </w:t>
      </w:r>
      <w:r>
        <w:t xml:space="preserve">регулярных перевозок предусмотренные </w:t>
      </w:r>
      <w:hyperlink w:anchor="Par309" w:tooltip="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 w:history="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w:t>
      </w:r>
      <w:r>
        <w:t>чные пункты по данным маршрутам.</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21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21. Открытый конкурс</w:t>
      </w:r>
    </w:p>
    <w:p w:rsidR="00000000" w:rsidRDefault="001B074A">
      <w:pPr>
        <w:pStyle w:val="ConsPlusNormal"/>
        <w:jc w:val="both"/>
      </w:pPr>
    </w:p>
    <w:p w:rsidR="00000000" w:rsidRDefault="001B074A">
      <w:pPr>
        <w:pStyle w:val="ConsPlusNormal"/>
        <w:ind w:firstLine="540"/>
        <w:jc w:val="both"/>
      </w:pPr>
      <w:r>
        <w:t>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w:t>
      </w:r>
      <w:r>
        <w:t>евозок, межмуниципальным маршрутам регулярных перевозок или смежным межрегиональным маршрутам регулярных перевозок.</w:t>
      </w:r>
    </w:p>
    <w:p w:rsidR="00000000" w:rsidRDefault="001B074A">
      <w:pPr>
        <w:pStyle w:val="ConsPlusNormal"/>
        <w:ind w:firstLine="540"/>
        <w:jc w:val="both"/>
      </w:pPr>
      <w:r>
        <w:t>2. Открытый конкурс проводится уполномоченным органом исполнительной власти субъекта Российской Федерации или уполномоченным органом местног</w:t>
      </w:r>
      <w:r>
        <w:t>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000000" w:rsidRDefault="001B074A">
      <w:pPr>
        <w:pStyle w:val="ConsPlusNormal"/>
        <w:ind w:firstLine="540"/>
        <w:jc w:val="both"/>
      </w:pPr>
      <w:r>
        <w:t>3. Открытый конкурс объявляется его организатором в следующие сроки:</w:t>
      </w:r>
    </w:p>
    <w:p w:rsidR="00000000" w:rsidRDefault="001B074A">
      <w:pPr>
        <w:pStyle w:val="ConsPlusNormal"/>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w:t>
      </w:r>
      <w:r>
        <w:t>а регулярных перевозок в случае, если соответствующий маршрут установлен после дня вступления в силу настоящего Федерального закона;</w:t>
      </w:r>
    </w:p>
    <w:p w:rsidR="00000000" w:rsidRDefault="001B074A">
      <w:pPr>
        <w:pStyle w:val="ConsPlusNormal"/>
        <w:ind w:firstLine="540"/>
        <w:jc w:val="both"/>
      </w:pPr>
      <w:r>
        <w:t xml:space="preserve">2) не позднее чем через тридцать дней со дня наступления обстоятельств, предусмотренных </w:t>
      </w:r>
      <w:hyperlink w:anchor="Par475"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history="1">
        <w:r>
          <w:rPr>
            <w:color w:val="0000FF"/>
          </w:rPr>
          <w:t>пунктами 1</w:t>
        </w:r>
      </w:hyperlink>
      <w:r>
        <w:t xml:space="preserve"> </w:t>
      </w:r>
      <w:hyperlink w:anchor="Par477"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history="1">
        <w:r>
          <w:rPr>
            <w:color w:val="0000FF"/>
          </w:rPr>
          <w:t>- 3 части 1 статьи 29</w:t>
        </w:r>
      </w:hyperlink>
      <w:r>
        <w:t xml:space="preserve"> настоящег</w:t>
      </w:r>
      <w:r>
        <w:t>о Федерального закона.</w:t>
      </w:r>
    </w:p>
    <w:p w:rsidR="00000000" w:rsidRDefault="001B074A">
      <w:pPr>
        <w:pStyle w:val="ConsPlusNormal"/>
        <w:ind w:firstLine="540"/>
        <w:jc w:val="both"/>
      </w:pPr>
      <w:r>
        <w:t>4.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w:t>
      </w:r>
      <w:r>
        <w:t>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22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22. Извещение о проведении открытог</w:t>
      </w:r>
      <w:r>
        <w:t>о конкурса</w:t>
      </w:r>
    </w:p>
    <w:p w:rsidR="00000000" w:rsidRDefault="001B074A">
      <w:pPr>
        <w:pStyle w:val="ConsPlusNormal"/>
        <w:jc w:val="both"/>
      </w:pPr>
    </w:p>
    <w:p w:rsidR="00000000" w:rsidRDefault="001B074A">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000000" w:rsidRDefault="001B074A">
      <w:pPr>
        <w:pStyle w:val="ConsPlusNormal"/>
        <w:ind w:firstLine="540"/>
        <w:jc w:val="both"/>
      </w:pPr>
      <w:bookmarkStart w:id="35" w:name="Par332"/>
      <w:bookmarkEnd w:id="35"/>
      <w:r>
        <w:t>2. В извещ</w:t>
      </w:r>
      <w:r>
        <w:t>ении о проведении открытого конкурса указываются следующие сведения:</w:t>
      </w:r>
    </w:p>
    <w:p w:rsidR="00000000" w:rsidRDefault="001B074A">
      <w:pPr>
        <w:pStyle w:val="ConsPlusNormal"/>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000000" w:rsidRDefault="001B074A">
      <w:pPr>
        <w:pStyle w:val="ConsPlusNormal"/>
        <w:ind w:firstLine="540"/>
        <w:jc w:val="both"/>
      </w:pPr>
      <w:r>
        <w:t>2) предмет открытого конкурса;</w:t>
      </w:r>
    </w:p>
    <w:p w:rsidR="00000000" w:rsidRDefault="001B074A">
      <w:pPr>
        <w:pStyle w:val="ConsPlusNormal"/>
        <w:ind w:firstLine="540"/>
        <w:jc w:val="both"/>
      </w:pPr>
      <w:r>
        <w:t>3) срок, место и по</w:t>
      </w:r>
      <w:r>
        <w:t>рядок предоставления конкурсной документации, официальный сайт, на котором размещена конкурсная документация;</w:t>
      </w:r>
    </w:p>
    <w:p w:rsidR="00000000" w:rsidRDefault="001B074A">
      <w:pPr>
        <w:pStyle w:val="ConsPlusNormal"/>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000000" w:rsidRDefault="001B074A">
      <w:pPr>
        <w:pStyle w:val="ConsPlusNormal"/>
        <w:ind w:firstLine="540"/>
        <w:jc w:val="both"/>
      </w:pPr>
      <w:r>
        <w:t>5) мес</w:t>
      </w:r>
      <w:r>
        <w:t>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000000" w:rsidRDefault="001B074A">
      <w:pPr>
        <w:pStyle w:val="ConsPlusNormal"/>
        <w:ind w:firstLine="540"/>
        <w:jc w:val="both"/>
      </w:pPr>
      <w:r>
        <w:t>3. Извещение о проведении открытого конкурса может включать в себя иные предусмотренные за</w:t>
      </w:r>
      <w:r>
        <w:t xml:space="preserve">коном субъекта Российской Федерации, муниципальным нормативным правовым актом не указанные в </w:t>
      </w:r>
      <w:hyperlink w:anchor="Par332" w:tooltip="2. В извещении о проведении открытого конкурса указываются следующие сведения:" w:history="1">
        <w:r>
          <w:rPr>
            <w:color w:val="0000FF"/>
          </w:rPr>
          <w:t>части 2</w:t>
        </w:r>
      </w:hyperlink>
      <w:r>
        <w:t xml:space="preserve"> настоящей статьи сведения.</w:t>
      </w:r>
    </w:p>
    <w:p w:rsidR="00000000" w:rsidRDefault="001B074A">
      <w:pPr>
        <w:pStyle w:val="ConsPlusNormal"/>
        <w:ind w:firstLine="540"/>
        <w:jc w:val="both"/>
      </w:pPr>
      <w:r>
        <w:t>4. Решение о внесении</w:t>
      </w:r>
      <w:r>
        <w:t xml:space="preserve">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w:t>
      </w:r>
      <w:r>
        <w:t>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w:t>
      </w:r>
      <w:r>
        <w:t xml:space="preserve">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w:t>
      </w:r>
      <w:r>
        <w:t>нее чем двадцать дней.</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23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23. Требования к участникам открытого конкурса</w:t>
      </w:r>
    </w:p>
    <w:p w:rsidR="00000000" w:rsidRDefault="001B074A">
      <w:pPr>
        <w:pStyle w:val="ConsPlusNormal"/>
        <w:jc w:val="both"/>
      </w:pPr>
    </w:p>
    <w:p w:rsidR="00000000" w:rsidRDefault="001B074A">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00000" w:rsidRDefault="001B074A">
      <w:pPr>
        <w:pStyle w:val="ConsPlusNormal"/>
        <w:ind w:firstLine="540"/>
        <w:jc w:val="both"/>
      </w:pPr>
      <w:bookmarkStart w:id="36" w:name="Par348"/>
      <w:bookmarkEnd w:id="36"/>
      <w:r>
        <w:t>1) наличие лицензии на осуществление деятельности по перевозкам пасс</w:t>
      </w:r>
      <w:r>
        <w:t>ажиров в случае, если наличие указанной лицензии предусмотрено законодательством Российской Федерации;</w:t>
      </w:r>
    </w:p>
    <w:p w:rsidR="00000000" w:rsidRDefault="001B074A">
      <w:pPr>
        <w:pStyle w:val="ConsPlusNormal"/>
        <w:ind w:firstLine="540"/>
        <w:jc w:val="both"/>
      </w:pPr>
      <w: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w:t>
      </w:r>
      <w:r>
        <w:t>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000000" w:rsidRDefault="001B074A">
      <w:pPr>
        <w:pStyle w:val="ConsPlusNormal"/>
        <w:ind w:firstLine="540"/>
        <w:jc w:val="both"/>
      </w:pPr>
      <w:bookmarkStart w:id="37" w:name="Par350"/>
      <w:bookmarkEnd w:id="37"/>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w:t>
      </w:r>
      <w:r>
        <w:t>одства;</w:t>
      </w:r>
    </w:p>
    <w:p w:rsidR="00000000" w:rsidRDefault="001B074A">
      <w:pPr>
        <w:pStyle w:val="ConsPlusNormal"/>
        <w:ind w:firstLine="540"/>
        <w:jc w:val="both"/>
      </w:pPr>
      <w:bookmarkStart w:id="38" w:name="Par351"/>
      <w:bookmarkEnd w:id="38"/>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00000" w:rsidRDefault="001B074A">
      <w:pPr>
        <w:pStyle w:val="ConsPlusNormal"/>
        <w:ind w:firstLine="540"/>
        <w:jc w:val="both"/>
      </w:pPr>
      <w:r>
        <w:t>5) наличие договора простого товарищества в письменной форме (для участ</w:t>
      </w:r>
      <w:r>
        <w:t>ников договора простого товарищества).</w:t>
      </w:r>
    </w:p>
    <w:p w:rsidR="00000000" w:rsidRDefault="001B074A">
      <w:pPr>
        <w:pStyle w:val="ConsPlusNormal"/>
        <w:ind w:firstLine="540"/>
        <w:jc w:val="both"/>
      </w:pPr>
      <w:r>
        <w:t xml:space="preserve">2. Требования, предусмотренные </w:t>
      </w:r>
      <w:hyperlink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Pr>
            <w:color w:val="0000FF"/>
          </w:rPr>
          <w:t>пунктами 1</w:t>
        </w:r>
      </w:hyperlink>
      <w:r>
        <w:t xml:space="preserve">, </w:t>
      </w:r>
      <w:hyperlink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history="1">
        <w:r>
          <w:rPr>
            <w:color w:val="0000FF"/>
          </w:rPr>
          <w:t>3</w:t>
        </w:r>
      </w:hyperlink>
      <w:r>
        <w:t xml:space="preserve"> и </w:t>
      </w:r>
      <w:hyperlink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Pr>
            <w:color w:val="0000FF"/>
          </w:rPr>
          <w:t>4 ч</w:t>
        </w:r>
        <w:r>
          <w:rPr>
            <w:color w:val="0000FF"/>
          </w:rPr>
          <w:t>асти 1</w:t>
        </w:r>
      </w:hyperlink>
      <w:r>
        <w:t xml:space="preserve"> настоящей статьи, применяются в отношении каждого участника договора простого товарищества.</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24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lastRenderedPageBreak/>
        <w:t>Статья 24. Оценка и сопоставление заявок на участие в открытом конкурсе</w:t>
      </w:r>
    </w:p>
    <w:p w:rsidR="00000000" w:rsidRDefault="001B074A">
      <w:pPr>
        <w:pStyle w:val="ConsPlusNormal"/>
        <w:jc w:val="both"/>
      </w:pPr>
    </w:p>
    <w:p w:rsidR="00000000" w:rsidRDefault="001B074A">
      <w:pPr>
        <w:pStyle w:val="ConsPlusNormal"/>
        <w:ind w:firstLine="540"/>
        <w:jc w:val="both"/>
      </w:pPr>
      <w:r>
        <w:t>1. Заявки на участие в открытом конкурсе представля</w:t>
      </w:r>
      <w:r>
        <w:t>ются юридическими лицами, индивидуальными предпринимателями, уполномоченными участниками договора простого товарищества.</w:t>
      </w:r>
    </w:p>
    <w:p w:rsidR="00000000" w:rsidRDefault="001B074A">
      <w:pPr>
        <w:pStyle w:val="ConsPlusNormal"/>
        <w:ind w:firstLine="540"/>
        <w:jc w:val="both"/>
      </w:pPr>
      <w:r>
        <w:t>2. Требования к содержанию, в том числе к описанию, предложения участника открытого конкурса, к форме и составу заявки на участие в отк</w:t>
      </w:r>
      <w:r>
        <w:t>рытом конкурсе устанавливаются организатором открытого конкурса.</w:t>
      </w:r>
    </w:p>
    <w:p w:rsidR="00000000" w:rsidRDefault="001B074A">
      <w:pPr>
        <w:pStyle w:val="ConsPlusNormal"/>
        <w:ind w:firstLine="540"/>
        <w:jc w:val="both"/>
      </w:pPr>
      <w:bookmarkStart w:id="39" w:name="Par363"/>
      <w:bookmarkEnd w:id="39"/>
      <w:r>
        <w:t>3. Оценка и сопоставление заявок на участие в открытом конкурсе осуществляются по следующим критериям:</w:t>
      </w:r>
    </w:p>
    <w:p w:rsidR="00000000" w:rsidRDefault="001B074A">
      <w:pPr>
        <w:pStyle w:val="ConsPlusNormal"/>
        <w:ind w:firstLine="540"/>
        <w:jc w:val="both"/>
      </w:pPr>
      <w:r>
        <w:t>1) количество дорожно-транспортных происшествий, повлекших за собой человече</w:t>
      </w:r>
      <w:r>
        <w:t>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w:t>
      </w:r>
      <w:r>
        <w:t>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000000" w:rsidRDefault="001B074A">
      <w:pPr>
        <w:pStyle w:val="ConsPlusNormal"/>
        <w:ind w:firstLine="540"/>
        <w:jc w:val="both"/>
      </w:pPr>
      <w:r>
        <w:t>2) опыт осущест</w:t>
      </w:r>
      <w:r>
        <w:t>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w:t>
      </w:r>
      <w:r>
        <w:t>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000000" w:rsidRDefault="001B074A">
      <w:pPr>
        <w:pStyle w:val="ConsPlusNormal"/>
        <w:ind w:firstLine="540"/>
        <w:jc w:val="both"/>
      </w:pPr>
      <w:r>
        <w:t>3) влияющие на качество перевозок характеристики транспортных средств</w:t>
      </w:r>
      <w: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w:t>
      </w:r>
      <w:r>
        <w:t xml:space="preserve"> передвижения, пассажиров с детскими колясками и иные характеристики);</w:t>
      </w:r>
    </w:p>
    <w:p w:rsidR="00000000" w:rsidRDefault="001B074A">
      <w:pPr>
        <w:pStyle w:val="ConsPlusNormal"/>
        <w:ind w:firstLine="540"/>
        <w:jc w:val="both"/>
      </w:pPr>
      <w: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w:t>
      </w:r>
      <w:r>
        <w:t>регулярных перевозок в течение срока действия свидетельства об осуществлении перевозок по маршруту регулярных перевозок.</w:t>
      </w:r>
    </w:p>
    <w:p w:rsidR="00000000" w:rsidRDefault="001B074A">
      <w:pPr>
        <w:pStyle w:val="ConsPlusNormal"/>
        <w:ind w:firstLine="540"/>
        <w:jc w:val="both"/>
      </w:pPr>
      <w:r>
        <w:t xml:space="preserve">4. Шкала для оценки критериев, предусмотренных </w:t>
      </w:r>
      <w:hyperlink w:anchor="Par363" w:tooltip="3. Оценка и сопоставление заявок на участие в открытом конкурсе осуществляются по следующим критериям:" w:history="1">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w:t>
      </w:r>
      <w:r>
        <w:t>вовым актом в зависимости от местных условий.</w:t>
      </w:r>
    </w:p>
    <w:p w:rsidR="00000000" w:rsidRDefault="001B074A">
      <w:pPr>
        <w:pStyle w:val="ConsPlusNormal"/>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000000" w:rsidRDefault="001B074A">
      <w:pPr>
        <w:pStyle w:val="ConsPlusNormal"/>
        <w:ind w:firstLine="540"/>
        <w:jc w:val="both"/>
      </w:pPr>
      <w:r>
        <w:t>6. В случае, ес</w:t>
      </w:r>
      <w:r>
        <w:t>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w:t>
      </w:r>
      <w:r>
        <w:t xml:space="preserve"> открытого конкурса, заявка которого подана ранее других заявок, получивших высшую оценку.</w:t>
      </w:r>
    </w:p>
    <w:p w:rsidR="00000000" w:rsidRDefault="001B074A">
      <w:pPr>
        <w:pStyle w:val="ConsPlusNormal"/>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w:t>
      </w:r>
      <w:r>
        <w:t>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w:t>
      </w:r>
      <w:r>
        <w:t>нкурса или об отмене предусмотренного конкурсной документацией маршрута регулярных перевозок.</w:t>
      </w:r>
    </w:p>
    <w:p w:rsidR="00000000" w:rsidRDefault="001B074A">
      <w:pPr>
        <w:pStyle w:val="ConsPlusNormal"/>
        <w:ind w:firstLine="540"/>
        <w:jc w:val="both"/>
      </w:pPr>
      <w:r>
        <w:t>8. Результаты открытого конкурса могут быть обжалованы в судебном порядке.</w:t>
      </w:r>
    </w:p>
    <w:p w:rsidR="00000000" w:rsidRDefault="001B074A">
      <w:pPr>
        <w:pStyle w:val="ConsPlusNormal"/>
        <w:jc w:val="both"/>
      </w:pPr>
    </w:p>
    <w:p w:rsidR="00000000" w:rsidRDefault="001B074A">
      <w:pPr>
        <w:pStyle w:val="ConsPlusTitle"/>
        <w:jc w:val="center"/>
        <w:outlineLvl w:val="0"/>
      </w:pPr>
      <w:r>
        <w:t>Глава 4. РЕЕСТРЫ МАРШРУТОВ РЕГУЛЯРНЫХ ПЕРЕВОЗОК</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w:t>
      </w:r>
      <w:r>
        <w:t xml:space="preserve">25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40" w:name="Par380"/>
      <w:bookmarkEnd w:id="40"/>
      <w:r>
        <w:t>Статья 25. Полномочия по ведению реестров маршрутов регулярных перевозок</w:t>
      </w:r>
    </w:p>
    <w:p w:rsidR="00000000" w:rsidRDefault="001B074A">
      <w:pPr>
        <w:pStyle w:val="ConsPlusNormal"/>
        <w:jc w:val="both"/>
      </w:pPr>
    </w:p>
    <w:p w:rsidR="00000000" w:rsidRDefault="001B074A">
      <w:pPr>
        <w:pStyle w:val="ConsPlusNormal"/>
        <w:ind w:firstLine="540"/>
        <w:jc w:val="both"/>
      </w:pPr>
      <w:r>
        <w:t xml:space="preserve">1. Ведение реестра муниципальных маршрутов регулярных перевозок осуществляется </w:t>
      </w:r>
      <w:r>
        <w:lastRenderedPageBreak/>
        <w:t>установившими данные маршруты уполномоченным органом исполнительной власти субъекта Российской Феде</w:t>
      </w:r>
      <w:r>
        <w:t>рации - города федерального значения Москвы, Санкт-Петербурга или Севастополя либо органом местного самоуправления.</w:t>
      </w:r>
    </w:p>
    <w:p w:rsidR="00000000" w:rsidRDefault="001B074A">
      <w:pPr>
        <w:pStyle w:val="ConsPlusNormal"/>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w:t>
      </w:r>
      <w:r>
        <w:t>ийской Федерации, установившим данные маршруты.</w:t>
      </w:r>
    </w:p>
    <w:p w:rsidR="00000000" w:rsidRDefault="001B074A">
      <w:pPr>
        <w:pStyle w:val="ConsPlusNormal"/>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w:t>
      </w:r>
      <w:r>
        <w:t>х проходят данные маршруты.</w:t>
      </w:r>
    </w:p>
    <w:p w:rsidR="00000000" w:rsidRDefault="001B074A">
      <w:pPr>
        <w:pStyle w:val="ConsPlusNormal"/>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26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26. Сведения, включенн</w:t>
      </w:r>
      <w:r>
        <w:t>ые в реестры маршрутов регулярных перевозок, доступ к таким сведениям</w:t>
      </w:r>
    </w:p>
    <w:p w:rsidR="00000000" w:rsidRDefault="001B074A">
      <w:pPr>
        <w:pStyle w:val="ConsPlusNormal"/>
        <w:jc w:val="both"/>
      </w:pPr>
    </w:p>
    <w:p w:rsidR="00000000" w:rsidRDefault="001B074A">
      <w:pPr>
        <w:pStyle w:val="ConsPlusNormal"/>
        <w:ind w:firstLine="540"/>
        <w:jc w:val="both"/>
      </w:pPr>
      <w:bookmarkStart w:id="41" w:name="Par393"/>
      <w:bookmarkEnd w:id="41"/>
      <w:r>
        <w:t>1. В реестры маршрутов регулярных перевозок должны быть включены следующие сведения:</w:t>
      </w:r>
    </w:p>
    <w:p w:rsidR="00000000" w:rsidRDefault="001B074A">
      <w:pPr>
        <w:pStyle w:val="ConsPlusNormal"/>
        <w:ind w:firstLine="540"/>
        <w:jc w:val="both"/>
      </w:pPr>
      <w:bookmarkStart w:id="42" w:name="Par394"/>
      <w:bookmarkEnd w:id="42"/>
      <w:r>
        <w:t>1) регистрационный номер маршрута регуля</w:t>
      </w:r>
      <w:r>
        <w:t>рных перевозок в соответствующем реестре;</w:t>
      </w:r>
    </w:p>
    <w:p w:rsidR="00000000" w:rsidRDefault="001B074A">
      <w:pPr>
        <w:pStyle w:val="ConsPlusNormal"/>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w:t>
      </w:r>
      <w:r>
        <w:t>оссийской Федерации или уполномоченным органом местного самоуправления;</w:t>
      </w:r>
    </w:p>
    <w:p w:rsidR="00000000" w:rsidRDefault="001B074A">
      <w:pPr>
        <w:pStyle w:val="ConsPlusNormal"/>
        <w:ind w:firstLine="540"/>
        <w:jc w:val="both"/>
      </w:pPr>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w:t>
      </w:r>
      <w:r>
        <w:t>ний поселений, в границах которых расположены начальный остановочный пункт и конечный остановочный пункт по данному маршруту;</w:t>
      </w:r>
    </w:p>
    <w:p w:rsidR="00000000" w:rsidRDefault="001B074A">
      <w:pPr>
        <w:pStyle w:val="ConsPlusNormal"/>
        <w:ind w:firstLine="540"/>
        <w:jc w:val="both"/>
      </w:pPr>
      <w:r>
        <w:t>4) наименования промежуточных остановочных пунктов по маршруту регулярных перевозок или наименования поселений, в границах которых</w:t>
      </w:r>
      <w:r>
        <w:t xml:space="preserve"> расположены промежуточные остановочные пункты;</w:t>
      </w:r>
    </w:p>
    <w:p w:rsidR="00000000" w:rsidRDefault="001B074A">
      <w:pPr>
        <w:pStyle w:val="ConsPlusNormal"/>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000000" w:rsidRDefault="001B074A">
      <w:pPr>
        <w:pStyle w:val="ConsPlusNormal"/>
        <w:ind w:firstLine="540"/>
        <w:jc w:val="both"/>
      </w:pPr>
      <w:r>
        <w:t>6) протяженность маршрута регулярных перевозок</w:t>
      </w:r>
      <w:r>
        <w:t>;</w:t>
      </w:r>
    </w:p>
    <w:p w:rsidR="00000000" w:rsidRDefault="001B074A">
      <w:pPr>
        <w:pStyle w:val="ConsPlusNormal"/>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000000" w:rsidRDefault="001B074A">
      <w:pPr>
        <w:pStyle w:val="ConsPlusNormal"/>
        <w:ind w:firstLine="540"/>
        <w:jc w:val="both"/>
      </w:pPr>
      <w:r>
        <w:t xml:space="preserve">8) вид регулярных </w:t>
      </w:r>
      <w:r>
        <w:t>перевозок;</w:t>
      </w:r>
    </w:p>
    <w:p w:rsidR="00000000" w:rsidRDefault="001B074A">
      <w:pPr>
        <w:pStyle w:val="ConsPlusNormal"/>
        <w:ind w:firstLine="540"/>
        <w:jc w:val="both"/>
      </w:pPr>
      <w: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000000" w:rsidRDefault="001B074A">
      <w:pPr>
        <w:pStyle w:val="ConsPlusNormal"/>
        <w:ind w:firstLine="540"/>
        <w:jc w:val="both"/>
      </w:pPr>
      <w:bookmarkStart w:id="43" w:name="Par403"/>
      <w:bookmarkEnd w:id="43"/>
      <w:r>
        <w:t>10) экологические характеристики транспортн</w:t>
      </w:r>
      <w:r>
        <w:t>ых средств, которые используются для перевозок по маршруту регулярных перевозок;</w:t>
      </w:r>
    </w:p>
    <w:p w:rsidR="00000000" w:rsidRDefault="001B074A">
      <w:pPr>
        <w:pStyle w:val="ConsPlusNormal"/>
        <w:ind w:firstLine="540"/>
        <w:jc w:val="both"/>
      </w:pPr>
      <w:r>
        <w:t>11) дата начала осуществления регулярных перевозок;</w:t>
      </w:r>
    </w:p>
    <w:p w:rsidR="00000000" w:rsidRDefault="001B074A">
      <w:pPr>
        <w:pStyle w:val="ConsPlusNormal"/>
        <w:ind w:firstLine="540"/>
        <w:jc w:val="both"/>
      </w:pPr>
      <w:r>
        <w:t>12) наименование, место нахождения юридического лица, фамилия, имя и, если имеется, отчество индивидуального предпринимател</w:t>
      </w:r>
      <w:r>
        <w:t>я (в том числе участников договора простого товарищества), осуществляющих перевозки по маршруту регулярных перевозок;</w:t>
      </w:r>
    </w:p>
    <w:p w:rsidR="00000000" w:rsidRDefault="001B074A">
      <w:pPr>
        <w:pStyle w:val="ConsPlusNormal"/>
        <w:ind w:firstLine="540"/>
        <w:jc w:val="both"/>
      </w:pPr>
      <w:r>
        <w:t>13) планируемое расписание для каждого остановочного пункта (для межрегиональных маршрутов регулярных перевозок, установленных уполномочен</w:t>
      </w:r>
      <w:r>
        <w:t>ным федеральным органом исполнительной власти);</w:t>
      </w:r>
    </w:p>
    <w:p w:rsidR="00000000" w:rsidRDefault="001B074A">
      <w:pPr>
        <w:pStyle w:val="ConsPlusNormal"/>
        <w:ind w:firstLine="540"/>
        <w:jc w:val="both"/>
      </w:pPr>
      <w:r>
        <w:t>14)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w:t>
      </w:r>
      <w:r>
        <w:t>екта Российской Федерации (в отношении межмуниципальных маршрутов регулярных перевозок и муниципальных маршрутов регулярных перевозок).</w:t>
      </w:r>
    </w:p>
    <w:p w:rsidR="00000000" w:rsidRDefault="001B074A">
      <w:pPr>
        <w:pStyle w:val="ConsPlusNormal"/>
        <w:ind w:firstLine="540"/>
        <w:jc w:val="both"/>
      </w:pPr>
      <w:r>
        <w:t>2. Сведения, включенные в реестры маршрутов регулярных перевозок, размещаются на официальных сайтах уполномоченного феде</w:t>
      </w:r>
      <w:r>
        <w:t>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w:t>
      </w:r>
      <w:r>
        <w:t xml:space="preserve"> со </w:t>
      </w:r>
      <w:hyperlink w:anchor="Par380" w:tooltip="Статья 25. Полномочия по ведению реестров маршрутов регулярных перевозок" w:history="1">
        <w:r>
          <w:rPr>
            <w:color w:val="0000FF"/>
          </w:rPr>
          <w:t>статьей 25</w:t>
        </w:r>
      </w:hyperlink>
      <w:r>
        <w:t xml:space="preserve"> настоящего Федерального закона относится ведение данных реестров.</w:t>
      </w:r>
    </w:p>
    <w:p w:rsidR="00000000" w:rsidRDefault="001B074A">
      <w:pPr>
        <w:pStyle w:val="ConsPlusNormal"/>
        <w:ind w:firstLine="540"/>
        <w:jc w:val="both"/>
      </w:pPr>
      <w:r>
        <w:lastRenderedPageBreak/>
        <w:t>3. Сведения, включенные в реестры маршрутов регулярных перевозок и размеще</w:t>
      </w:r>
      <w:r>
        <w:t>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w:t>
      </w:r>
      <w:r>
        <w:t>Интернет", должны быть доступны для ознакомления без взимания платы.</w:t>
      </w:r>
    </w:p>
    <w:p w:rsidR="00000000" w:rsidRDefault="001B074A">
      <w:pPr>
        <w:pStyle w:val="ConsPlusNormal"/>
        <w:jc w:val="both"/>
      </w:pPr>
    </w:p>
    <w:p w:rsidR="00000000" w:rsidRDefault="001B074A">
      <w:pPr>
        <w:pStyle w:val="ConsPlusTitle"/>
        <w:jc w:val="center"/>
        <w:outlineLvl w:val="0"/>
      </w:pPr>
      <w:r>
        <w:t>Глава 5. ОФОРМЛЕНИЕ, ПЕРЕОФОРМЛЕНИЕ СВИДЕТЕЛЬСТВА</w:t>
      </w:r>
    </w:p>
    <w:p w:rsidR="00000000" w:rsidRDefault="001B074A">
      <w:pPr>
        <w:pStyle w:val="ConsPlusTitle"/>
        <w:jc w:val="center"/>
      </w:pPr>
      <w:r>
        <w:t>ОБ ОСУЩЕСТВЛЕНИИ ПЕРЕВОЗОК ПО МАРШРУТУ РЕГУЛЯРНЫХ</w:t>
      </w:r>
    </w:p>
    <w:p w:rsidR="00000000" w:rsidRDefault="001B074A">
      <w:pPr>
        <w:pStyle w:val="ConsPlusTitle"/>
        <w:jc w:val="center"/>
      </w:pPr>
      <w:r>
        <w:t>ПЕРЕВОЗОК, КАРТ МАРШРУТА РЕГУЛЯРНЫХ ПЕРЕВОЗОК, ПРЕКРАЩЕНИЕ</w:t>
      </w:r>
    </w:p>
    <w:p w:rsidR="00000000" w:rsidRDefault="001B074A">
      <w:pPr>
        <w:pStyle w:val="ConsPlusTitle"/>
        <w:jc w:val="center"/>
      </w:pPr>
      <w:r>
        <w:t xml:space="preserve">И ПРИОСТАНОВЛЕНИЕ ДЕЙСТВИЯ </w:t>
      </w:r>
      <w:r>
        <w:t>СВИДЕТЕЛЬСТВА</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27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27. Порядок оформления, пе</w:t>
      </w:r>
      <w:r>
        <w:t>реоформления свидетельства об осуществлении перевозок по маршруту регулярных перевозок</w:t>
      </w:r>
    </w:p>
    <w:p w:rsidR="00000000" w:rsidRDefault="001B074A">
      <w:pPr>
        <w:pStyle w:val="ConsPlusNormal"/>
        <w:jc w:val="both"/>
      </w:pPr>
    </w:p>
    <w:p w:rsidR="00000000" w:rsidRDefault="001B074A">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000000" w:rsidRDefault="001B074A">
      <w:pPr>
        <w:pStyle w:val="ConsPlusNormal"/>
        <w:ind w:firstLine="540"/>
        <w:jc w:val="both"/>
      </w:pPr>
      <w:r>
        <w:t>2. Бланк свидетельства об осуществлении</w:t>
      </w:r>
      <w:r>
        <w:t xml:space="preserve"> перевозок по маршруту регулярных перевозок является документом строгой отчетности, защищенным от подделки.</w:t>
      </w:r>
    </w:p>
    <w:p w:rsidR="00000000" w:rsidRDefault="001B074A">
      <w:pPr>
        <w:pStyle w:val="ConsPlusNormal"/>
        <w:ind w:firstLine="540"/>
        <w:jc w:val="both"/>
      </w:pPr>
      <w:r>
        <w:t xml:space="preserve">3. </w:t>
      </w:r>
      <w:hyperlink r:id="rId18" w:tooltip="Приказ Минтранса России от 10.11.2015 N 33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КонсультантПлюс}" w:history="1">
        <w:r>
          <w:rPr>
            <w:color w:val="0000FF"/>
          </w:rPr>
          <w:t>Форма</w:t>
        </w:r>
      </w:hyperlink>
      <w:r>
        <w:t xml:space="preserve"> бланка свидетел</w:t>
      </w:r>
      <w:r>
        <w:t xml:space="preserve">ьства об осуществлении перевозок по маршруту регулярных перевозок и </w:t>
      </w:r>
      <w:hyperlink r:id="rId19" w:tooltip="Приказ Минтранса России от 10.11.2015 N 33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КонсультантПлюс}"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000000" w:rsidRDefault="001B074A">
      <w:pPr>
        <w:pStyle w:val="ConsPlusNormal"/>
        <w:ind w:firstLine="540"/>
        <w:jc w:val="both"/>
      </w:pPr>
      <w:r>
        <w:t>4. В свидетельс</w:t>
      </w:r>
      <w:r>
        <w:t>тве об осуществлении перевозок по маршруту регулярных перевозок указываются следующие сведения:</w:t>
      </w:r>
    </w:p>
    <w:p w:rsidR="00000000" w:rsidRDefault="001B074A">
      <w:pPr>
        <w:pStyle w:val="ConsPlusNormal"/>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w:t>
      </w:r>
      <w:r>
        <w:t>моченного органа местного самоуправления, выдавших данное свидетельство;</w:t>
      </w:r>
    </w:p>
    <w:p w:rsidR="00000000" w:rsidRDefault="001B074A">
      <w:pPr>
        <w:pStyle w:val="ConsPlusNormal"/>
        <w:ind w:firstLine="540"/>
        <w:jc w:val="both"/>
      </w:pPr>
      <w:r>
        <w:t>2) учетная серия и номер свидетельства об осуществлении перевозок по маршруту регулярных перевозок;</w:t>
      </w:r>
    </w:p>
    <w:p w:rsidR="00000000" w:rsidRDefault="001B074A">
      <w:pPr>
        <w:pStyle w:val="ConsPlusNormal"/>
        <w:ind w:firstLine="540"/>
        <w:jc w:val="both"/>
      </w:pPr>
      <w:r>
        <w:t>3) регистрационный номер маршрута регулярных перевозок в реестре маршрутов регулярн</w:t>
      </w:r>
      <w:r>
        <w:t>ых перевозок;</w:t>
      </w:r>
    </w:p>
    <w:p w:rsidR="00000000" w:rsidRDefault="001B074A">
      <w:pPr>
        <w:pStyle w:val="ConsPlusNormal"/>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w:t>
      </w:r>
      <w:r>
        <w:t>правления, установившими данный маршрут;</w:t>
      </w:r>
    </w:p>
    <w:p w:rsidR="00000000" w:rsidRDefault="001B074A">
      <w:pPr>
        <w:pStyle w:val="ConsPlusNormal"/>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w:t>
      </w:r>
      <w:r>
        <w:t>ых расположены начальный остановочный пункт и конечный остановочный пункт по данному маршруту;</w:t>
      </w:r>
    </w:p>
    <w:p w:rsidR="00000000" w:rsidRDefault="001B074A">
      <w:pPr>
        <w:pStyle w:val="ConsPlusNormal"/>
        <w:ind w:firstLine="540"/>
        <w:jc w:val="both"/>
      </w:pPr>
      <w:bookmarkStart w:id="44" w:name="Par431"/>
      <w:bookmarkEnd w:id="44"/>
      <w:r>
        <w:t>6) наименование, место нахождения (для юридического лица), фамилия, имя и, если имеется, отчество (для индивидуального предпринимателя), идентификаци</w:t>
      </w:r>
      <w:r>
        <w:t>онный номер налогоплательщика, который осуществляет перевозки по данному маршруту;</w:t>
      </w:r>
    </w:p>
    <w:p w:rsidR="00000000" w:rsidRDefault="001B074A">
      <w:pPr>
        <w:pStyle w:val="ConsPlusNormal"/>
        <w:ind w:firstLine="540"/>
        <w:jc w:val="both"/>
      </w:pPr>
      <w: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w:t>
      </w:r>
      <w:r>
        <w:t>кты по данному маршруту;</w:t>
      </w:r>
    </w:p>
    <w:p w:rsidR="00000000" w:rsidRDefault="001B074A">
      <w:pPr>
        <w:pStyle w:val="ConsPlusNormal"/>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000000" w:rsidRDefault="001B074A">
      <w:pPr>
        <w:pStyle w:val="ConsPlusNormal"/>
        <w:ind w:firstLine="540"/>
        <w:jc w:val="both"/>
      </w:pPr>
      <w:r>
        <w:t>9) порядок посадки и высадки пассажиров (только в установленных остан</w:t>
      </w:r>
      <w:r>
        <w:t>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000000" w:rsidRDefault="001B074A">
      <w:pPr>
        <w:pStyle w:val="ConsPlusNormal"/>
        <w:ind w:firstLine="540"/>
        <w:jc w:val="both"/>
      </w:pPr>
      <w:r>
        <w:t>10) экологические характеристики транспортных средств, которые используются для перевозок</w:t>
      </w:r>
      <w:r>
        <w:t xml:space="preserve"> по маршруту регулярных перевозок;</w:t>
      </w:r>
    </w:p>
    <w:p w:rsidR="00000000" w:rsidRDefault="001B074A">
      <w:pPr>
        <w:pStyle w:val="ConsPlusNormal"/>
        <w:ind w:firstLine="540"/>
        <w:jc w:val="both"/>
      </w:pPr>
      <w:r>
        <w:t xml:space="preserve">11) виды транспортных средств и классы транспортных средств, которые используются для перевозок </w:t>
      </w:r>
      <w:r>
        <w:lastRenderedPageBreak/>
        <w:t>по маршруту регулярных перевозок, максимальное количество транспортных средств каждого класса;</w:t>
      </w:r>
    </w:p>
    <w:p w:rsidR="00000000" w:rsidRDefault="001B074A">
      <w:pPr>
        <w:pStyle w:val="ConsPlusNormal"/>
        <w:ind w:firstLine="540"/>
        <w:jc w:val="both"/>
      </w:pPr>
      <w:r>
        <w:t>12) срок действия свидетельств</w:t>
      </w:r>
      <w:r>
        <w:t xml:space="preserve">а об осуществлении перевозок по маршруту регулярных перевозок, если в соответствии с настоящим Федеральным </w:t>
      </w:r>
      <w:hyperlink w:anchor="Par300" w:tooltip="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пунктами 1 - 4 части 1 статьи 29 настоящего Федерального закона, действие указанных свидетельства об осуществлении перевозок по маршруту регулярных перевозок и карт маршрута регуляр..." w:history="1">
        <w:r>
          <w:rPr>
            <w:color w:val="0000FF"/>
          </w:rPr>
          <w:t>законом</w:t>
        </w:r>
      </w:hyperlink>
      <w:r>
        <w:t xml:space="preserve"> оно выдано на ограниченный срок;</w:t>
      </w:r>
    </w:p>
    <w:p w:rsidR="00000000" w:rsidRDefault="001B074A">
      <w:pPr>
        <w:pStyle w:val="ConsPlusNormal"/>
        <w:ind w:firstLine="540"/>
        <w:jc w:val="both"/>
      </w:pPr>
      <w:r>
        <w:t>13) характеристики транспортных средств, влияющие на качество регулярных перево</w:t>
      </w:r>
      <w:r>
        <w:t>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w:t>
      </w:r>
      <w:r>
        <w:t>нного участника договора простого товарищества, которым выдается свидетельство об осуществлении перевозок по маршруту регулярных перевозок.</w:t>
      </w:r>
    </w:p>
    <w:p w:rsidR="00000000" w:rsidRDefault="001B074A">
      <w:pPr>
        <w:pStyle w:val="ConsPlusNormal"/>
        <w:ind w:firstLine="540"/>
        <w:jc w:val="both"/>
      </w:pPr>
      <w:r>
        <w:t xml:space="preserve">5. Расписание указывается в приложении к свидетельству об осуществлении перевозок по маршруту регулярных перевозок. </w:t>
      </w:r>
      <w:r>
        <w:t>В случае изменения расписания переоформление свидетельства об осуществлении перевозок по маршруту регулярных перевозок не требуется.</w:t>
      </w:r>
    </w:p>
    <w:p w:rsidR="00000000" w:rsidRDefault="001B074A">
      <w:pPr>
        <w:pStyle w:val="ConsPlusNormal"/>
        <w:ind w:firstLine="540"/>
        <w:jc w:val="both"/>
      </w:pPr>
      <w:r>
        <w:t>6. Если свидетельство об осуществлении перевозок по маршруту регулярных перевозок выдается уполномоченному участнику догово</w:t>
      </w:r>
      <w:r>
        <w:t xml:space="preserve">ра простого товарищества, сведения, предусмотренные </w:t>
      </w:r>
      <w:hyperlink w:anchor="Par431" w:tooltip="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000000" w:rsidRDefault="001B074A">
      <w:pPr>
        <w:pStyle w:val="ConsPlusNormal"/>
        <w:ind w:firstLine="540"/>
        <w:jc w:val="both"/>
      </w:pPr>
      <w:r>
        <w:t>7. Свидетельство об осуществлении перевозок по маршру</w:t>
      </w:r>
      <w:r>
        <w:t>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w:t>
      </w:r>
      <w:r>
        <w:t>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000000" w:rsidRDefault="001B074A">
      <w:pPr>
        <w:pStyle w:val="ConsPlusNormal"/>
        <w:ind w:firstLine="540"/>
        <w:jc w:val="both"/>
      </w:pPr>
      <w:r>
        <w:t>8. Переоформление свидетельства об осуществлении перевозок по маршруту регуляр</w:t>
      </w:r>
      <w:r>
        <w:t>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w:t>
      </w:r>
      <w:r>
        <w:t>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28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28. Порядок оф</w:t>
      </w:r>
      <w:r>
        <w:t>ормления, переоформления карты маршрута регулярных перевозок</w:t>
      </w:r>
    </w:p>
    <w:p w:rsidR="00000000" w:rsidRDefault="001B074A">
      <w:pPr>
        <w:pStyle w:val="ConsPlusNormal"/>
        <w:jc w:val="both"/>
      </w:pPr>
    </w:p>
    <w:p w:rsidR="00000000" w:rsidRDefault="001B074A">
      <w:pPr>
        <w:pStyle w:val="ConsPlusNormal"/>
        <w:ind w:firstLine="540"/>
        <w:jc w:val="both"/>
      </w:pPr>
      <w:r>
        <w:t>1. Карта маршрута регулярных перевозок оформляется на бланке или в форме электронной карты.</w:t>
      </w:r>
    </w:p>
    <w:p w:rsidR="00000000" w:rsidRDefault="001B074A">
      <w:pPr>
        <w:pStyle w:val="ConsPlusNormal"/>
        <w:ind w:firstLine="540"/>
        <w:jc w:val="both"/>
      </w:pPr>
      <w:r>
        <w:t>2. Бланк карты маршрута регулярных перевозок является документом строгой отчетности, защищенным от под</w:t>
      </w:r>
      <w:r>
        <w:t>делки.</w:t>
      </w:r>
    </w:p>
    <w:p w:rsidR="00000000" w:rsidRDefault="001B074A">
      <w:pPr>
        <w:pStyle w:val="ConsPlusNormal"/>
        <w:ind w:firstLine="540"/>
        <w:jc w:val="both"/>
      </w:pPr>
      <w:r>
        <w:t xml:space="preserve">3. </w:t>
      </w:r>
      <w:hyperlink r:id="rId20" w:tooltip="Приказ Минтранса России от 10.11.2015 N 332 &quot;Об утверждении формы бланка карты маршрута регулярных перевозок и порядка его заполнения&quot; (Зарегистрировано в Минюсте России 08.12.2015 N 39999){КонсультантПлюс}" w:history="1">
        <w:r>
          <w:rPr>
            <w:color w:val="0000FF"/>
          </w:rPr>
          <w:t>Форма</w:t>
        </w:r>
      </w:hyperlink>
      <w:r>
        <w:t xml:space="preserve"> бланка карты маршрута регулярных перевозок и </w:t>
      </w:r>
      <w:hyperlink r:id="rId21" w:tooltip="Приказ Минтранса России от 10.11.2015 N 332 &quot;Об утверждении формы бланка карты маршрута регулярных перевозок и порядка его заполнения&quot; (Зарегистрировано в Минюсте России 08.12.2015 N 39999){КонсультантПлюс}" w:history="1">
        <w:r>
          <w:rPr>
            <w:color w:val="0000FF"/>
          </w:rPr>
          <w:t>порядок</w:t>
        </w:r>
      </w:hyperlink>
      <w:r>
        <w:t xml:space="preserve"> его заполнения </w:t>
      </w:r>
      <w:r>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1B074A">
      <w:pPr>
        <w:pStyle w:val="ConsPlusNormal"/>
        <w:ind w:firstLine="540"/>
        <w:jc w:val="both"/>
      </w:pPr>
      <w:r>
        <w:t>4. В карте маршрута регулярных перевозок указываются следующие сведения:</w:t>
      </w:r>
    </w:p>
    <w:p w:rsidR="00000000" w:rsidRDefault="001B074A">
      <w:pPr>
        <w:pStyle w:val="ConsPlusNormal"/>
        <w:ind w:firstLine="540"/>
        <w:jc w:val="both"/>
      </w:pPr>
      <w:r>
        <w:t>1) наимен</w:t>
      </w:r>
      <w:r>
        <w:t>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000000" w:rsidRDefault="001B074A">
      <w:pPr>
        <w:pStyle w:val="ConsPlusNormal"/>
        <w:ind w:firstLine="540"/>
        <w:jc w:val="both"/>
      </w:pPr>
      <w:r>
        <w:t xml:space="preserve">2) учетный номер </w:t>
      </w:r>
      <w:r>
        <w:t>карты маршрута регулярных перевозок;</w:t>
      </w:r>
    </w:p>
    <w:p w:rsidR="00000000" w:rsidRDefault="001B074A">
      <w:pPr>
        <w:pStyle w:val="ConsPlusNormal"/>
        <w:ind w:firstLine="540"/>
        <w:jc w:val="both"/>
      </w:pPr>
      <w:r>
        <w:t>3) регистрационный номер маршрута регулярных перевозок в реестре маршрутов регулярных перевозок;</w:t>
      </w:r>
    </w:p>
    <w:p w:rsidR="00000000" w:rsidRDefault="001B074A">
      <w:pPr>
        <w:pStyle w:val="ConsPlusNormal"/>
        <w:ind w:firstLine="540"/>
        <w:jc w:val="both"/>
      </w:pPr>
      <w:r>
        <w:t>4) порядковый номер маршрута регулярных перевозок, который присваивается установившими данный маршрут уполномоченным федер</w:t>
      </w:r>
      <w:r>
        <w:t>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000000" w:rsidRDefault="001B074A">
      <w:pPr>
        <w:pStyle w:val="ConsPlusNormal"/>
        <w:ind w:firstLine="540"/>
        <w:jc w:val="both"/>
      </w:pPr>
      <w:r>
        <w:t xml:space="preserve">5) наименование маршрута регулярных перевозок в виде наименований начального остановочного </w:t>
      </w:r>
      <w:r>
        <w:t>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000000" w:rsidRDefault="001B074A">
      <w:pPr>
        <w:pStyle w:val="ConsPlusNormal"/>
        <w:ind w:firstLine="540"/>
        <w:jc w:val="both"/>
      </w:pPr>
      <w:bookmarkStart w:id="45" w:name="Par459"/>
      <w:bookmarkEnd w:id="45"/>
      <w:r>
        <w:t>6) наименование, место на</w:t>
      </w:r>
      <w:r>
        <w:t xml:space="preserve">хождения (для юридического лица), фамилия, имя и, если имеется, отчество (для индивидуального предпринимателя), идентификационный номер налогоплательщика, </w:t>
      </w:r>
      <w:r>
        <w:lastRenderedPageBreak/>
        <w:t>который осуществляет перевозки по данному маршруту;</w:t>
      </w:r>
    </w:p>
    <w:p w:rsidR="00000000" w:rsidRDefault="001B074A">
      <w:pPr>
        <w:pStyle w:val="ConsPlusNormal"/>
        <w:ind w:firstLine="540"/>
        <w:jc w:val="both"/>
      </w:pPr>
      <w:r>
        <w:t>7) вид транспортного средства и класс транспортно</w:t>
      </w:r>
      <w:r>
        <w:t>го средства;</w:t>
      </w:r>
    </w:p>
    <w:p w:rsidR="00000000" w:rsidRDefault="001B074A">
      <w:pPr>
        <w:pStyle w:val="ConsPlusNormal"/>
        <w:ind w:firstLine="540"/>
        <w:jc w:val="both"/>
      </w:pPr>
      <w:r>
        <w:t>8) экологические характеристики транспортного средства;</w:t>
      </w:r>
    </w:p>
    <w:p w:rsidR="00000000" w:rsidRDefault="001B074A">
      <w:pPr>
        <w:pStyle w:val="ConsPlusNormal"/>
        <w:ind w:firstLine="540"/>
        <w:jc w:val="both"/>
      </w:pPr>
      <w:r>
        <w:t>9) срок действия карты маршрута регулярных перевозок, если в соответствии с настоящим Федеральным законом она выдана на ограниченный срок;</w:t>
      </w:r>
    </w:p>
    <w:p w:rsidR="00000000" w:rsidRDefault="001B074A">
      <w:pPr>
        <w:pStyle w:val="ConsPlusNormal"/>
        <w:ind w:firstLine="540"/>
        <w:jc w:val="both"/>
      </w:pPr>
      <w:r>
        <w:t>10) характеристики транспортного средства, влияю</w:t>
      </w:r>
      <w:r>
        <w:t>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w:t>
      </w:r>
      <w:r>
        <w:t>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w:t>
      </w:r>
    </w:p>
    <w:p w:rsidR="00000000" w:rsidRDefault="001B074A">
      <w:pPr>
        <w:pStyle w:val="ConsPlusNormal"/>
        <w:ind w:firstLine="540"/>
        <w:jc w:val="both"/>
      </w:pPr>
      <w:r>
        <w:t>5. Если карта маршрута регулярных перевозок выдается одному из участников договора пр</w:t>
      </w:r>
      <w:r>
        <w:t xml:space="preserve">остого товарищества, сведения, предусмотренные </w:t>
      </w:r>
      <w:hyperlink w:anchor="Par459" w:tooltip="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000000" w:rsidRDefault="001B074A">
      <w:pPr>
        <w:pStyle w:val="ConsPlusNormal"/>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w:t>
      </w:r>
      <w:r>
        <w:t>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000000" w:rsidRDefault="001B074A">
      <w:pPr>
        <w:pStyle w:val="ConsPlusNormal"/>
        <w:ind w:firstLine="540"/>
        <w:jc w:val="both"/>
      </w:pPr>
      <w:r>
        <w:t xml:space="preserve">7. Переоформление карты </w:t>
      </w:r>
      <w:r>
        <w:t>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w:t>
      </w:r>
      <w:r>
        <w:t>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29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46" w:name="Par472"/>
      <w:bookmarkEnd w:id="46"/>
      <w:r>
        <w:t xml:space="preserve">Статья 29. </w:t>
      </w:r>
      <w:r>
        <w:t>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000000" w:rsidRDefault="001B074A">
      <w:pPr>
        <w:pStyle w:val="ConsPlusNormal"/>
        <w:jc w:val="both"/>
      </w:pPr>
    </w:p>
    <w:p w:rsidR="00000000" w:rsidRDefault="001B074A">
      <w:pPr>
        <w:pStyle w:val="ConsPlusNormal"/>
        <w:ind w:firstLine="540"/>
        <w:jc w:val="both"/>
      </w:pPr>
      <w:r>
        <w:t>1. Уполномоченный федеральный орган исполнительной власти, уполномоченный орган исполнительной власти с</w:t>
      </w:r>
      <w:r>
        <w:t>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w:t>
      </w:r>
      <w:r>
        <w:t>тв:</w:t>
      </w:r>
    </w:p>
    <w:p w:rsidR="00000000" w:rsidRDefault="001B074A">
      <w:pPr>
        <w:pStyle w:val="ConsPlusNormal"/>
        <w:ind w:firstLine="540"/>
        <w:jc w:val="both"/>
      </w:pPr>
      <w:bookmarkStart w:id="47" w:name="Par475"/>
      <w:bookmarkEnd w:id="47"/>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000000" w:rsidRDefault="001B074A">
      <w:pPr>
        <w:pStyle w:val="ConsPlusNormal"/>
        <w:ind w:firstLine="540"/>
        <w:jc w:val="both"/>
      </w:pPr>
      <w:bookmarkStart w:id="48" w:name="Par476"/>
      <w:bookmarkEnd w:id="48"/>
      <w:r>
        <w:t>2) вступление в законную силу решения суда о прекращении действия данного свидетельства;</w:t>
      </w:r>
    </w:p>
    <w:p w:rsidR="00000000" w:rsidRDefault="001B074A">
      <w:pPr>
        <w:pStyle w:val="ConsPlusNormal"/>
        <w:ind w:firstLine="540"/>
        <w:jc w:val="both"/>
      </w:pPr>
      <w:bookmarkStart w:id="49" w:name="Par477"/>
      <w:bookmarkEnd w:id="49"/>
      <w:r>
        <w:t xml:space="preserve">3) обращение юридического лица, индивидуального предпринимателя или уполномоченного участника договора простого товарищества, которым выдано данное </w:t>
      </w:r>
      <w:r>
        <w:t>свидетельство, с заявлением о прекращении действия свидетельства;</w:t>
      </w:r>
    </w:p>
    <w:p w:rsidR="00000000" w:rsidRDefault="001B074A">
      <w:pPr>
        <w:pStyle w:val="ConsPlusNormal"/>
        <w:ind w:firstLine="540"/>
        <w:jc w:val="both"/>
      </w:pPr>
      <w:bookmarkStart w:id="50" w:name="Par478"/>
      <w:bookmarkEnd w:id="50"/>
      <w:r>
        <w:t xml:space="preserve">4) окончание срока действия данного свидетельства в случае, если оно выдано на срок, предусмотренный </w:t>
      </w:r>
      <w:hyperlink w:anchor="Par301" w:tooltip="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 w:history="1">
        <w:r>
          <w:rPr>
            <w:color w:val="0000FF"/>
          </w:rPr>
          <w:t xml:space="preserve">частью </w:t>
        </w:r>
        <w:r>
          <w:rPr>
            <w:color w:val="0000FF"/>
          </w:rPr>
          <w:t>6 статьи 19</w:t>
        </w:r>
      </w:hyperlink>
      <w:r>
        <w:t xml:space="preserve"> настоящего Федерального закона;</w:t>
      </w:r>
    </w:p>
    <w:p w:rsidR="00000000" w:rsidRDefault="001B074A">
      <w:pPr>
        <w:pStyle w:val="ConsPlusNormal"/>
        <w:ind w:firstLine="540"/>
        <w:jc w:val="both"/>
      </w:pPr>
      <w:bookmarkStart w:id="51" w:name="Par479"/>
      <w:bookmarkEnd w:id="51"/>
      <w:r>
        <w:t>5) вступление в силу решения об отмене маршрута регулярных перевозок;</w:t>
      </w:r>
    </w:p>
    <w:p w:rsidR="00000000" w:rsidRDefault="001B074A">
      <w:pPr>
        <w:pStyle w:val="ConsPlusNormal"/>
        <w:ind w:firstLine="540"/>
        <w:jc w:val="both"/>
      </w:pPr>
      <w:bookmarkStart w:id="52" w:name="Par480"/>
      <w:bookmarkEnd w:id="52"/>
      <w:r>
        <w:t xml:space="preserve">6) вступление в силу предусмотренного </w:t>
      </w:r>
      <w:hyperlink w:anchor="Par279" w:tooltip="Статья 18. Изменение вида регулярных перевозок" w:history="1">
        <w:r>
          <w:rPr>
            <w:color w:val="0000FF"/>
          </w:rPr>
          <w:t>стать</w:t>
        </w:r>
        <w:r>
          <w:rPr>
            <w:color w:val="0000FF"/>
          </w:rPr>
          <w:t>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000000" w:rsidRDefault="001B074A">
      <w:pPr>
        <w:pStyle w:val="ConsPlusNormal"/>
        <w:ind w:firstLine="540"/>
        <w:jc w:val="both"/>
      </w:pPr>
      <w:r>
        <w:t xml:space="preserve">2. По обстоятельствам, предусмотренным </w:t>
      </w:r>
      <w:hyperlink w:anchor="Par475"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history="1">
        <w:r>
          <w:rPr>
            <w:color w:val="0000FF"/>
          </w:rPr>
          <w:t>пунктами 1</w:t>
        </w:r>
      </w:hyperlink>
      <w:r>
        <w:t xml:space="preserve">, </w:t>
      </w:r>
      <w:hyperlink w:anchor="Par476" w:tooltip="2) вступление в законную силу решения суда о прекращении действия данного свидетельства;" w:history="1">
        <w:r>
          <w:rPr>
            <w:color w:val="0000FF"/>
          </w:rPr>
          <w:t>2</w:t>
        </w:r>
      </w:hyperlink>
      <w:r>
        <w:t xml:space="preserve">, </w:t>
      </w:r>
      <w:hyperlink w:anchor="Par478" w:tooltip="4) окончание срока действия данного свидетельства в случае, если оно выдано на срок, предусмотренный частью 6 статьи 19 настоящего Федерального закона;" w:history="1">
        <w:r>
          <w:rPr>
            <w:color w:val="0000FF"/>
          </w:rPr>
          <w:t>4</w:t>
        </w:r>
      </w:hyperlink>
      <w:r>
        <w:t xml:space="preserve">, </w:t>
      </w:r>
      <w:hyperlink w:anchor="Par479" w:tooltip="5) вступление в силу решения об отмене маршрута регулярных перевозок;" w:history="1">
        <w:r>
          <w:rPr>
            <w:color w:val="0000FF"/>
          </w:rPr>
          <w:t>5</w:t>
        </w:r>
      </w:hyperlink>
      <w:r>
        <w:t xml:space="preserve"> и </w:t>
      </w:r>
      <w:hyperlink w:anchor="Par480" w:tooltip="6) вступление в силу предусмотренного статьей 18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 w:history="1">
        <w:r>
          <w:rPr>
            <w:color w:val="0000FF"/>
          </w:rPr>
          <w:t>6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w:t>
      </w:r>
      <w:r>
        <w:t>тупления данных обстоятельств.</w:t>
      </w:r>
    </w:p>
    <w:p w:rsidR="00000000" w:rsidRDefault="001B074A">
      <w:pPr>
        <w:pStyle w:val="ConsPlusNormal"/>
        <w:ind w:firstLine="540"/>
        <w:jc w:val="both"/>
      </w:pPr>
      <w:r>
        <w:t xml:space="preserve">3. По обстоятельствам, предусмотренным </w:t>
      </w:r>
      <w:hyperlink w:anchor="Par477"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history="1">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w:t>
      </w:r>
      <w:r>
        <w:lastRenderedPageBreak/>
        <w:t>истечении девяноста дней со дня поступления заявления о прекращен</w:t>
      </w:r>
      <w:r>
        <w:t>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w:t>
      </w:r>
      <w:r>
        <w:t xml:space="preserve">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000000" w:rsidRDefault="001B074A">
      <w:pPr>
        <w:pStyle w:val="ConsPlusNormal"/>
        <w:ind w:firstLine="540"/>
        <w:jc w:val="both"/>
      </w:pPr>
      <w:r>
        <w:t>4. Юридическое лицо, индивидуальный предпри</w:t>
      </w:r>
      <w:r>
        <w:t xml:space="preserve">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w:t>
      </w:r>
      <w:r>
        <w:t>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w:t>
      </w:r>
      <w:r>
        <w:t>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w:t>
      </w:r>
      <w:r>
        <w:t>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000000" w:rsidRDefault="001B074A">
      <w:pPr>
        <w:pStyle w:val="ConsPlusNormal"/>
        <w:ind w:firstLine="540"/>
        <w:jc w:val="both"/>
      </w:pPr>
      <w:r>
        <w:t>5. Уполномоченный федеральный орган исполнительной власти, уполномоченный орган исполнительной влас</w:t>
      </w:r>
      <w:r>
        <w:t>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w:t>
      </w:r>
      <w:r>
        <w:t>ы одного из следующих обстоятельств:</w:t>
      </w:r>
    </w:p>
    <w:p w:rsidR="00000000" w:rsidRDefault="001B074A">
      <w:pPr>
        <w:pStyle w:val="ConsPlusNormal"/>
        <w:ind w:firstLine="540"/>
        <w:jc w:val="both"/>
      </w:pPr>
      <w: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 а в случае осуществления перевозок по межрегио</w:t>
      </w:r>
      <w:r>
        <w:t>нальным маршрутам регулярных перевозок, установленным уполномоченным федеральным органом исполнительной власти, невыполнение более пяти рейсов подряд;</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Настоящим Федеральным </w:t>
      </w:r>
      <w:hyperlink w:anchor="Par662" w:tooltip="1) главу 11 дополнить статьей 11.33 следующего содержания:" w:history="1">
        <w:r>
          <w:rPr>
            <w:color w:val="0000FF"/>
          </w:rPr>
          <w:t>законом</w:t>
        </w:r>
      </w:hyperlink>
      <w:r>
        <w:t xml:space="preserve"> с </w:t>
      </w:r>
      <w:hyperlink w:anchor="Par701" w:tooltip="3. Статьи 33 - 35, 40 настоящего Федерального закона вступают в силу по истечении одного года после дня официального опубликования настоящего Федерального закона." w:history="1">
        <w:r>
          <w:rPr>
            <w:color w:val="0000FF"/>
          </w:rPr>
          <w:t>15 июля 2016 года</w:t>
        </w:r>
      </w:hyperlink>
      <w:r>
        <w:t xml:space="preserve"> КоА</w:t>
      </w:r>
      <w:r>
        <w:t>П РФ будет дополнен статьей 11.33.</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2) неоднократное в течение одного года привлечение юридич</w:t>
      </w:r>
      <w:r>
        <w:t>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w:t>
      </w:r>
      <w:r>
        <w:t xml:space="preserve"> административных правонарушений, указанных в </w:t>
      </w:r>
      <w:hyperlink w:anchor="Par670" w:tooltip="3. Стоянка в ночное время автобуса, трамвая или троллейбуса, используемых для осуществления регулярных перевозок пассажиров, вне установленных мест -" w:history="1">
        <w:r>
          <w:rPr>
            <w:color w:val="0000FF"/>
          </w:rPr>
          <w:t>частях 3</w:t>
        </w:r>
      </w:hyperlink>
      <w:r>
        <w:t xml:space="preserve"> - </w:t>
      </w:r>
      <w:hyperlink w:anchor="Par674" w:tooltip="5. Использование автобуса, трамвая или троллейбуса с иными характеристиками, чем те, которые предусмотрены картой маршрута регулярных перевозок, -" w:history="1">
        <w:r>
          <w:rPr>
            <w:color w:val="0000FF"/>
          </w:rPr>
          <w:t>5 статьи 11.33</w:t>
        </w:r>
      </w:hyperlink>
      <w:r>
        <w:t xml:space="preserve"> </w:t>
      </w:r>
      <w:hyperlink r:id="rId22" w:tooltip="&quot;Кодекс Российской Федерации об административных правонарушениях&quot; от 30.12.2001 N 195-ФЗ (ред. от 06.07.2016){КонсультантПлюс}" w:history="1">
        <w:r>
          <w:rPr>
            <w:color w:val="0000FF"/>
          </w:rPr>
          <w:t>Кодекса</w:t>
        </w:r>
      </w:hyperlink>
      <w:r>
        <w:t xml:space="preserve"> Российской Федерации об административных правонарушениях;</w:t>
      </w:r>
    </w:p>
    <w:p w:rsidR="00000000" w:rsidRDefault="001B074A">
      <w:pPr>
        <w:pStyle w:val="ConsPlusNormal"/>
        <w:ind w:firstLine="540"/>
        <w:jc w:val="both"/>
      </w:pPr>
      <w:r>
        <w:t>3) расторжение договора простого това</w:t>
      </w:r>
      <w:r>
        <w:t>рищества (в случае, если данное свидетельство выдано участникам договора простого товарищества);</w:t>
      </w:r>
    </w:p>
    <w:p w:rsidR="00000000" w:rsidRDefault="001B074A">
      <w:pPr>
        <w:pStyle w:val="ConsPlusNormal"/>
        <w:ind w:firstLine="540"/>
        <w:jc w:val="both"/>
      </w:pPr>
      <w:r>
        <w:t xml:space="preserve">4) непредставление в случаях и в сроки, которые предусмотрены </w:t>
      </w:r>
      <w:hyperlink w:anchor="Par93" w:tooltip="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частью 13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 w:history="1">
        <w:r>
          <w:rPr>
            <w:color w:val="0000FF"/>
          </w:rPr>
          <w:t>частью 15 статьи 4</w:t>
        </w:r>
      </w:hyperlink>
      <w:r>
        <w:t xml:space="preserve"> или </w:t>
      </w:r>
      <w:hyperlink w:anchor="Par215" w:tooltip="4. Если включенные в состав смежного межрегионального маршрута регулярных перевозок начальный остановочный пункт и (или) конечный остановочный пункт либо пути подъезда к данным остановочным пунктам не соответствуют требованиям документа планирования регулярных перевозок, предусмотренным частью 3 настоящей статьи,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 w:history="1">
        <w:r>
          <w:rPr>
            <w:color w:val="0000FF"/>
          </w:rPr>
          <w:t>частью 4 статьи 13</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000000" w:rsidRDefault="001B074A">
      <w:pPr>
        <w:pStyle w:val="ConsPlusNormal"/>
        <w:ind w:firstLine="540"/>
        <w:jc w:val="both"/>
      </w:pPr>
      <w:r>
        <w:t>5) иные обстоятельства, предусмотренные соглашением об орга</w:t>
      </w:r>
      <w:r>
        <w:t>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w:t>
      </w:r>
      <w:r>
        <w:t>аршрутов регулярных перевозок).</w:t>
      </w:r>
    </w:p>
    <w:p w:rsidR="00000000" w:rsidRDefault="001B074A">
      <w:pPr>
        <w:pStyle w:val="ConsPlusNormal"/>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w:t>
      </w:r>
      <w:r>
        <w:t>дарственным или муниципальным контрактом, со дня прекращения действия данного контракта.</w:t>
      </w:r>
    </w:p>
    <w:p w:rsidR="00000000" w:rsidRDefault="001B074A">
      <w:pPr>
        <w:pStyle w:val="ConsPlusNormal"/>
        <w:ind w:firstLine="540"/>
        <w:jc w:val="both"/>
      </w:pPr>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w:t>
      </w:r>
      <w:r>
        <w:t>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000000" w:rsidRDefault="001B074A">
      <w:pPr>
        <w:pStyle w:val="ConsPlusNormal"/>
        <w:jc w:val="both"/>
      </w:pPr>
    </w:p>
    <w:p w:rsidR="00000000" w:rsidRDefault="001B074A">
      <w:pPr>
        <w:pStyle w:val="ConsPlusTitle"/>
        <w:jc w:val="center"/>
        <w:outlineLvl w:val="0"/>
      </w:pPr>
      <w:r>
        <w:t>Глава 6. ТРЕБОВАНИЯ К ОБЪЕКТАМ ТРАНСПОРТНОЙ ИНФРАСТРУКТУРЫ</w:t>
      </w:r>
    </w:p>
    <w:p w:rsidR="00000000" w:rsidRDefault="001B074A">
      <w:pPr>
        <w:pStyle w:val="ConsPlusTitle"/>
        <w:jc w:val="center"/>
      </w:pPr>
      <w:r>
        <w:t>И ПОРЯДОК ПОЛ</w:t>
      </w:r>
      <w:r>
        <w:t>ЬЗОВАНИЯ ИМИ</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30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30. Остановочные пункты по межрегиональному маршруту регулярных перевозок</w:t>
      </w:r>
    </w:p>
    <w:p w:rsidR="00000000" w:rsidRDefault="001B074A">
      <w:pPr>
        <w:pStyle w:val="ConsPlusNormal"/>
        <w:jc w:val="both"/>
      </w:pPr>
    </w:p>
    <w:p w:rsidR="00000000" w:rsidRDefault="001B074A">
      <w:pPr>
        <w:pStyle w:val="ConsPlusNormal"/>
        <w:ind w:firstLine="540"/>
        <w:jc w:val="both"/>
      </w:pPr>
      <w:bookmarkStart w:id="53" w:name="Par506"/>
      <w:bookmarkEnd w:id="53"/>
      <w:r>
        <w:t>1. Остановочные пункты по межрегиональному маршруту регулярных перевозок должны быть расположены на территориях автовок</w:t>
      </w:r>
      <w:r>
        <w:t>залов или автостанций. Использование иных остановочных пунктов допускается в случае, если:</w:t>
      </w:r>
    </w:p>
    <w:p w:rsidR="00000000" w:rsidRDefault="001B074A">
      <w:pPr>
        <w:pStyle w:val="ConsPlusNormal"/>
        <w:ind w:firstLine="540"/>
        <w:jc w:val="both"/>
      </w:pPr>
      <w:r>
        <w:t>1) в поселении, в границах которого расположен иной остановочный пункт, отсутствуют автовокзал, автостанция;</w:t>
      </w:r>
    </w:p>
    <w:p w:rsidR="00000000" w:rsidRDefault="001B074A">
      <w:pPr>
        <w:pStyle w:val="ConsPlusNormal"/>
        <w:ind w:firstLine="540"/>
        <w:jc w:val="both"/>
      </w:pPr>
      <w:r>
        <w:t>2) подъезд к автовокзалу, автостанции, находящимся на те</w:t>
      </w:r>
      <w:r>
        <w:t>рритории поселения, в границах которого расположен иной остановочный пункт, осуществляется по улицам и (или) автомобильным дорогам, интенсивность движения по которым превышает нормативное значение, либо пропускная способность остановочного пункта, располож</w:t>
      </w:r>
      <w:r>
        <w:t>енного на территории такого автовокзала или такой автостанции, недостаточна для установления данного маршрута.</w:t>
      </w:r>
    </w:p>
    <w:p w:rsidR="00000000" w:rsidRDefault="001B074A">
      <w:pPr>
        <w:pStyle w:val="ConsPlusNormal"/>
        <w:ind w:firstLine="540"/>
        <w:jc w:val="both"/>
      </w:pPr>
      <w:bookmarkStart w:id="54" w:name="Par509"/>
      <w:bookmarkEnd w:id="54"/>
      <w:r>
        <w:t>2. Остановочный пункт по межрегиональному маршруту регулярных перевозок, в том числе расположенный на территории автовокзала или авто</w:t>
      </w:r>
      <w:r>
        <w:t>станции, должен быть зарегистрирован в реестре остановочных пунктов по межрегиональным маршрутам регулярных перевозок.</w:t>
      </w:r>
    </w:p>
    <w:p w:rsidR="00000000" w:rsidRDefault="001B074A">
      <w:pPr>
        <w:pStyle w:val="ConsPlusNormal"/>
        <w:ind w:firstLine="540"/>
        <w:jc w:val="both"/>
      </w:pPr>
      <w:r>
        <w:t xml:space="preserve">3. Посадка и высадка пассажиров по межрегиональному маршруту регулярных перевозок в иных местах наряду с остановочными пунктами, которые </w:t>
      </w:r>
      <w:r>
        <w:t>включены в состав данного маршрута, запрещаются.</w:t>
      </w:r>
    </w:p>
    <w:p w:rsidR="00000000" w:rsidRDefault="001B074A">
      <w:pPr>
        <w:pStyle w:val="ConsPlusNormal"/>
        <w:ind w:firstLine="540"/>
        <w:jc w:val="both"/>
      </w:pPr>
      <w:r>
        <w:t>4. Требования, предусмотренные настоящей статьей, не применяются в отношении смежных межрегиональных маршрутов регулярных перевозок.</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31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31. Регистрация остановочн</w:t>
      </w:r>
      <w:r>
        <w:t>ых пунктов в реестре остановочных пунктов по межрегиональным маршрутам регулярных перевозок</w:t>
      </w:r>
    </w:p>
    <w:p w:rsidR="00000000" w:rsidRDefault="001B074A">
      <w:pPr>
        <w:pStyle w:val="ConsPlusNormal"/>
        <w:jc w:val="both"/>
      </w:pPr>
    </w:p>
    <w:p w:rsidR="00000000" w:rsidRDefault="001B074A">
      <w:pPr>
        <w:pStyle w:val="ConsPlusNormal"/>
        <w:ind w:firstLine="540"/>
        <w:jc w:val="both"/>
      </w:pPr>
      <w:bookmarkStart w:id="55" w:name="Par519"/>
      <w:bookmarkEnd w:id="55"/>
      <w: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w:t>
      </w:r>
      <w:r>
        <w:t>ующих условий:</w:t>
      </w:r>
    </w:p>
    <w:p w:rsidR="00000000" w:rsidRDefault="001B074A">
      <w:pPr>
        <w:pStyle w:val="ConsPlusNormal"/>
        <w:ind w:firstLine="540"/>
        <w:jc w:val="both"/>
      </w:pPr>
      <w:bookmarkStart w:id="56" w:name="Par520"/>
      <w:bookmarkEnd w:id="56"/>
      <w:r>
        <w:t xml:space="preserve">1) наличие обстоятельств, указанных в </w:t>
      </w:r>
      <w:hyperlink w:anchor="Par506" w:tooltip="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w:history="1">
        <w:r>
          <w:rPr>
            <w:color w:val="0000FF"/>
          </w:rPr>
          <w:t>части 1 статьи 30</w:t>
        </w:r>
      </w:hyperlink>
      <w:r>
        <w:t xml:space="preserve"> настоящего Федерального закона, - в отношении остановочного пункта, расположенного вне территории автовокзала или автостанции;</w:t>
      </w:r>
    </w:p>
    <w:p w:rsidR="00000000" w:rsidRDefault="001B074A">
      <w:pPr>
        <w:pStyle w:val="ConsPlusNormal"/>
        <w:ind w:firstLine="540"/>
        <w:jc w:val="both"/>
      </w:pPr>
      <w:bookmarkStart w:id="57" w:name="Par521"/>
      <w:bookmarkEnd w:id="57"/>
      <w:r>
        <w:t xml:space="preserve">2) соответствие оборудования автовокзала, автостанции минимальным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w:t>
      </w:r>
      <w:r>
        <w:t>в отношении остановочного пункта, расположенного на территории автовокзала или автостанции;</w:t>
      </w:r>
    </w:p>
    <w:p w:rsidR="00000000" w:rsidRDefault="001B074A">
      <w:pPr>
        <w:pStyle w:val="ConsPlusNormal"/>
        <w:ind w:firstLine="540"/>
        <w:jc w:val="both"/>
      </w:pPr>
      <w:r>
        <w:t>3) наличие документов, предусмотренных законодательством Российской Федерации и подтверждающих право использования объекта недвижимости в качестве автовокзала или а</w:t>
      </w:r>
      <w:r>
        <w:t>втостанции.</w:t>
      </w:r>
    </w:p>
    <w:p w:rsidR="00000000" w:rsidRDefault="001B074A">
      <w:pPr>
        <w:pStyle w:val="ConsPlusNormal"/>
        <w:ind w:firstLine="540"/>
        <w:jc w:val="both"/>
      </w:pPr>
      <w:r>
        <w:t>2. Регистрация остановочных пунктов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заявления в письменной форме владельца ост</w:t>
      </w:r>
      <w:r>
        <w:t>ановочного пункта (далее - заявление о регистрации).</w:t>
      </w:r>
    </w:p>
    <w:p w:rsidR="00000000" w:rsidRDefault="001B074A">
      <w:pPr>
        <w:pStyle w:val="ConsPlusNormal"/>
        <w:ind w:firstLine="540"/>
        <w:jc w:val="both"/>
      </w:pPr>
      <w:bookmarkStart w:id="58" w:name="Par524"/>
      <w:bookmarkEnd w:id="58"/>
      <w:r>
        <w:t>3. Заявление о регистрации включает в себя следующие сведения:</w:t>
      </w:r>
    </w:p>
    <w:p w:rsidR="00000000" w:rsidRDefault="001B074A">
      <w:pPr>
        <w:pStyle w:val="ConsPlusNormal"/>
        <w:ind w:firstLine="540"/>
        <w:jc w:val="both"/>
      </w:pPr>
      <w:r>
        <w:t>1) место нахождения остановочного пункта и (в случае, если остановочный пункт расположен на территории автовокзала или автостанц</w:t>
      </w:r>
      <w:r>
        <w:t>ии) место нахождения автовокзала или автостанции;</w:t>
      </w:r>
    </w:p>
    <w:p w:rsidR="00000000" w:rsidRDefault="001B074A">
      <w:pPr>
        <w:pStyle w:val="ConsPlusNormal"/>
        <w:ind w:firstLine="540"/>
        <w:jc w:val="both"/>
      </w:pPr>
      <w:r>
        <w:t>2) наименование владельца остановочного пункта;</w:t>
      </w:r>
    </w:p>
    <w:p w:rsidR="00000000" w:rsidRDefault="001B074A">
      <w:pPr>
        <w:pStyle w:val="ConsPlusNormal"/>
        <w:ind w:firstLine="540"/>
        <w:jc w:val="both"/>
      </w:pPr>
      <w:r>
        <w:t>3) перечень услуг, оказываемых в остановочном пункте юридическим лицам, индивидуальным предпринимателям, участникам договора простого товарищества, осуществля</w:t>
      </w:r>
      <w:r>
        <w:t>ющим регулярные перевозки, и тарифы на данные услуги;</w:t>
      </w:r>
    </w:p>
    <w:p w:rsidR="00000000" w:rsidRDefault="001B074A">
      <w:pPr>
        <w:pStyle w:val="ConsPlusNormal"/>
        <w:ind w:firstLine="540"/>
        <w:jc w:val="both"/>
      </w:pPr>
      <w:bookmarkStart w:id="59" w:name="Par528"/>
      <w:bookmarkEnd w:id="59"/>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23" w:tooltip="Приказ Минтранса России от 16.12.2015 N 366 &quot;Об утверждении Порядка 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quot; (Зарегистрировано в Минюсте России 19.01.2016 N 40629){КонсультантПлюс}" w:history="1">
        <w:r>
          <w:rPr>
            <w:color w:val="0000FF"/>
          </w:rPr>
          <w:t>порядке</w:t>
        </w:r>
      </w:hyperlink>
      <w:r>
        <w:t>, установленном федеральным органом исполнительной власти, осу</w:t>
      </w:r>
      <w:r>
        <w:t>ществляющим функции по выработке государственной политики и нормативно-правовому регулированию в сфере транспорта;</w:t>
      </w:r>
    </w:p>
    <w:p w:rsidR="00000000" w:rsidRDefault="001B074A">
      <w:pPr>
        <w:pStyle w:val="ConsPlusNormal"/>
        <w:ind w:firstLine="540"/>
        <w:jc w:val="both"/>
      </w:pPr>
      <w:r>
        <w:t xml:space="preserve">5) количество транспортных средств, отправление которых осуществляется из остановочного пункта </w:t>
      </w:r>
      <w:r>
        <w:lastRenderedPageBreak/>
        <w:t xml:space="preserve">согласно установленному расписанию каждый час </w:t>
      </w:r>
      <w:r>
        <w:t>в течение суток, когда такое отправление осуществляется;</w:t>
      </w:r>
    </w:p>
    <w:p w:rsidR="00000000" w:rsidRDefault="001B074A">
      <w:pPr>
        <w:pStyle w:val="ConsPlusNormal"/>
        <w:ind w:firstLine="540"/>
        <w:jc w:val="both"/>
      </w:pPr>
      <w:r>
        <w:t>6) путь подъезда транспортных средств к остановочному пункту.</w:t>
      </w:r>
    </w:p>
    <w:p w:rsidR="00000000" w:rsidRDefault="001B074A">
      <w:pPr>
        <w:pStyle w:val="ConsPlusNormal"/>
        <w:ind w:firstLine="540"/>
        <w:jc w:val="both"/>
      </w:pPr>
      <w:bookmarkStart w:id="60" w:name="Par531"/>
      <w:bookmarkEnd w:id="60"/>
      <w:r>
        <w:t>4. К заявлению о регистрации прилагаются:</w:t>
      </w:r>
    </w:p>
    <w:p w:rsidR="00000000" w:rsidRDefault="001B074A">
      <w:pPr>
        <w:pStyle w:val="ConsPlusNormal"/>
        <w:ind w:firstLine="540"/>
        <w:jc w:val="both"/>
      </w:pPr>
      <w:bookmarkStart w:id="61" w:name="Par532"/>
      <w:bookmarkEnd w:id="61"/>
      <w:r>
        <w:t>1) заключение органа государственного транспортного контроля, удостовер</w:t>
      </w:r>
      <w:r>
        <w:t xml:space="preserve">яющее выполнение условий, предусмотренных </w:t>
      </w:r>
      <w:hyperlink w:anchor="Par520" w:tooltip="1) наличие обстоятельств, указанных в части 1 статьи 30 настоящего Федерального закона, - в отношении остановочного пункта, расположенного вне территории автовокзала или автостанции;" w:history="1">
        <w:r>
          <w:rPr>
            <w:color w:val="0000FF"/>
          </w:rPr>
          <w:t>пункта</w:t>
        </w:r>
        <w:r>
          <w:rPr>
            <w:color w:val="0000FF"/>
          </w:rPr>
          <w:t>ми 1</w:t>
        </w:r>
      </w:hyperlink>
      <w:r>
        <w:t xml:space="preserve">, </w:t>
      </w:r>
      <w:hyperlink w:anchor="Par521" w:tooltip="2) соответствие оборудования автовокзала, автостанции минимальны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 w:history="1">
        <w:r>
          <w:rPr>
            <w:color w:val="0000FF"/>
          </w:rPr>
          <w:t>2 части 1</w:t>
        </w:r>
      </w:hyperlink>
      <w:r>
        <w:t xml:space="preserve"> настоящей статьи, и достоверность сведений, предусмотренных </w:t>
      </w:r>
      <w:hyperlink w:anchor="Par528"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history="1">
        <w:r>
          <w:rPr>
            <w:color w:val="0000FF"/>
          </w:rPr>
          <w:t>пунктом 4 части 3</w:t>
        </w:r>
      </w:hyperlink>
      <w:r>
        <w:t xml:space="preserve"> настоящей статьи;</w:t>
      </w:r>
    </w:p>
    <w:p w:rsidR="00000000" w:rsidRDefault="001B074A">
      <w:pPr>
        <w:pStyle w:val="ConsPlusNormal"/>
        <w:ind w:firstLine="540"/>
        <w:jc w:val="both"/>
      </w:pPr>
      <w:r>
        <w:t>2) копии документов, предусмотренных законодательством Российской Федерации и подтверждающих право использования объекта недвижимости в каче</w:t>
      </w:r>
      <w:r>
        <w:t>стве остановочного пункта, автовокзала или автостанции.</w:t>
      </w:r>
    </w:p>
    <w:p w:rsidR="00000000" w:rsidRDefault="001B074A">
      <w:pPr>
        <w:pStyle w:val="ConsPlusNormal"/>
        <w:ind w:firstLine="540"/>
        <w:jc w:val="both"/>
      </w:pPr>
      <w:r>
        <w:t xml:space="preserve">5. Предусмотренное </w:t>
      </w:r>
      <w:hyperlink w:anchor="Par532" w:tooltip="1) заключение органа государственного транспортного контроля, удостоверяющее выполнение условий, предусмотренных пунктами 1, 2 части 1 настоящей статьи, и достоверность сведений, предусмотренных пунктом 4 части 3 настоящей статьи;" w:history="1">
        <w:r>
          <w:rPr>
            <w:color w:val="0000FF"/>
          </w:rPr>
          <w:t>пунктом 1 части 4</w:t>
        </w:r>
      </w:hyperlink>
      <w:r>
        <w:t xml:space="preserve"> настоящей статьи заключение предоставляется органом государственного транспортного контроля на основании заявления владельца остановочного пункта о выдаче данно</w:t>
      </w:r>
      <w:r>
        <w:t>го заключения.</w:t>
      </w:r>
    </w:p>
    <w:p w:rsidR="00000000" w:rsidRDefault="001B074A">
      <w:pPr>
        <w:pStyle w:val="ConsPlusNormal"/>
        <w:ind w:firstLine="540"/>
        <w:jc w:val="both"/>
      </w:pPr>
      <w:r>
        <w:t xml:space="preserve">6. Заявление о регистрации и прилагаемые к нему документы представляются владельцем остановочного пункта в уполномоченный федеральный орган исполнительной власти непосредственно или направляются заказным почтовым отправлением с уведомлением </w:t>
      </w:r>
      <w:r>
        <w:t>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000000" w:rsidRDefault="001B074A">
      <w:pPr>
        <w:pStyle w:val="ConsPlusNormal"/>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ar524" w:tooltip="3. Заявление о регистрации включает в себя следующие сведения:" w:history="1">
        <w:r>
          <w:rPr>
            <w:color w:val="0000FF"/>
          </w:rPr>
          <w:t>частей 3</w:t>
        </w:r>
      </w:hyperlink>
      <w:r>
        <w:t xml:space="preserve"> и (или) </w:t>
      </w:r>
      <w:hyperlink w:anchor="Par531" w:tooltip="4. К заявлению о регистрации прилагаются:" w:history="1">
        <w:r>
          <w:rPr>
            <w:color w:val="0000FF"/>
          </w:rPr>
          <w:t>4</w:t>
        </w:r>
      </w:hyperlink>
      <w:r>
        <w:t xml:space="preserve"> настоящей статьи) о возврате этих заявления и прилагаемых к нему документов с мотивирова</w:t>
      </w:r>
      <w:r>
        <w:t>нным обоснованием причин возврата.</w:t>
      </w:r>
    </w:p>
    <w:p w:rsidR="00000000" w:rsidRDefault="001B074A">
      <w:pPr>
        <w:pStyle w:val="ConsPlusNormal"/>
        <w:ind w:firstLine="540"/>
        <w:jc w:val="both"/>
      </w:pPr>
      <w: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w:t>
      </w:r>
      <w:r>
        <w:t>е сведения.</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32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w:t>
        </w:r>
        <w:r>
          <w:rPr>
            <w:color w:val="0000FF"/>
          </w:rPr>
          <w:t>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62" w:name="Par543"/>
      <w:bookmarkEnd w:id="62"/>
      <w:r>
        <w:t>Статья 32. Содержание и порядок ведения реестра остановочных пунктов по межрегиональным маршрутам регулярных перевозок</w:t>
      </w:r>
    </w:p>
    <w:p w:rsidR="00000000" w:rsidRDefault="001B074A">
      <w:pPr>
        <w:pStyle w:val="ConsPlusNormal"/>
        <w:jc w:val="both"/>
      </w:pPr>
    </w:p>
    <w:p w:rsidR="00000000" w:rsidRDefault="001B074A">
      <w:pPr>
        <w:pStyle w:val="ConsPlusNormal"/>
        <w:ind w:firstLine="540"/>
        <w:jc w:val="both"/>
      </w:pPr>
      <w:bookmarkStart w:id="63" w:name="Par545"/>
      <w:bookmarkEnd w:id="63"/>
      <w:r>
        <w:t>1. Реестр остановочных пунктов по межрегиональным маршрутам регулярных</w:t>
      </w:r>
      <w:r>
        <w:t xml:space="preserve"> перевозок ведется уполномоченным федеральным органом исполнительной власти и включает в себя:</w:t>
      </w:r>
    </w:p>
    <w:p w:rsidR="00000000" w:rsidRDefault="001B074A">
      <w:pPr>
        <w:pStyle w:val="ConsPlusNormal"/>
        <w:ind w:firstLine="540"/>
        <w:jc w:val="both"/>
      </w:pPr>
      <w:r>
        <w:t>1) регистрационный номер остановочного пункта по межрегиональному маршруту регулярных перевозок и дату регистрации;</w:t>
      </w:r>
    </w:p>
    <w:p w:rsidR="00000000" w:rsidRDefault="001B074A">
      <w:pPr>
        <w:pStyle w:val="ConsPlusNormal"/>
        <w:ind w:firstLine="540"/>
        <w:jc w:val="both"/>
      </w:pPr>
      <w:r>
        <w:t xml:space="preserve">2) сведения, предусмотренные </w:t>
      </w:r>
      <w:hyperlink w:anchor="Par524" w:tooltip="3. Заявление о регистрации включает в себя следующие сведения:" w:history="1">
        <w:r>
          <w:rPr>
            <w:color w:val="0000FF"/>
          </w:rPr>
          <w:t>частью 3 статьи 31</w:t>
        </w:r>
      </w:hyperlink>
      <w:r>
        <w:t xml:space="preserve"> настоящего Федерального закона.</w:t>
      </w:r>
    </w:p>
    <w:p w:rsidR="00000000" w:rsidRDefault="001B074A">
      <w:pPr>
        <w:pStyle w:val="ConsPlusNormal"/>
        <w:ind w:firstLine="540"/>
        <w:jc w:val="both"/>
      </w:pPr>
      <w:r>
        <w:t xml:space="preserve">2. Сведения, предусмотренные </w:t>
      </w:r>
      <w:hyperlink w:anchor="Par545" w:tooltip="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 w:history="1">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w:t>
      </w:r>
      <w:r>
        <w:t xml:space="preserve"> перевозок в течение семи дней со дня приема заявления о регистрации.</w:t>
      </w:r>
    </w:p>
    <w:p w:rsidR="00000000" w:rsidRDefault="001B074A">
      <w:pPr>
        <w:pStyle w:val="ConsPlusNormal"/>
        <w:ind w:firstLine="540"/>
        <w:jc w:val="both"/>
      </w:pPr>
      <w:r>
        <w:t xml:space="preserve">3. В случае изменения сведений, предусмотренных </w:t>
      </w:r>
      <w:hyperlink w:anchor="Par524" w:tooltip="3. Заявление о регистрации включает в себя следующие сведения:" w:history="1">
        <w:r>
          <w:rPr>
            <w:color w:val="0000FF"/>
          </w:rPr>
          <w:t>частью 3 статьи 31</w:t>
        </w:r>
      </w:hyperlink>
      <w:r>
        <w:t xml:space="preserve"> настоящего Федерального зако</w:t>
      </w:r>
      <w:r>
        <w:t>на, владелец остановочного пункта обязан обратиться в уполномоченный федеральный орган исполнительной власти в течение десяти дней со дня, когда такие изменения произошли, с заявлением в письменной форме о внесении соответствующих изменений в реестр остано</w:t>
      </w:r>
      <w:r>
        <w:t xml:space="preserve">вочных пунктов по межрегиональным маршрутам регулярных перевозок. В случае изменения сведений, предусмотренных </w:t>
      </w:r>
      <w:hyperlink w:anchor="Par528"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history="1">
        <w:r>
          <w:rPr>
            <w:color w:val="0000FF"/>
          </w:rPr>
          <w:t>пунктом 4 ч</w:t>
        </w:r>
        <w:r>
          <w:rPr>
            <w:color w:val="0000FF"/>
          </w:rPr>
          <w:t>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о выдаче такого заключения и п</w:t>
      </w:r>
      <w:r>
        <w:t>одтверждает достоверность этих сведений.</w:t>
      </w:r>
    </w:p>
    <w:p w:rsidR="00000000" w:rsidRDefault="001B074A">
      <w:pPr>
        <w:pStyle w:val="ConsPlusNormal"/>
        <w:ind w:firstLine="540"/>
        <w:jc w:val="both"/>
      </w:pPr>
      <w:r>
        <w:t>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w:t>
      </w:r>
      <w:r>
        <w:t>екоммуникационной сети "Интернет" и должны быть доступны для ознакомления без взимания платы.</w:t>
      </w:r>
    </w:p>
    <w:p w:rsidR="00000000" w:rsidRDefault="001B074A">
      <w:pPr>
        <w:pStyle w:val="ConsPlusNormal"/>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w:t>
      </w:r>
      <w:r>
        <w:t xml:space="preserve">ым маршрутам регулярных </w:t>
      </w:r>
      <w:r>
        <w:lastRenderedPageBreak/>
        <w:t>перевозок в течение семи дней со дня наступления хотя бы одного из следующих обстоятельств:</w:t>
      </w:r>
    </w:p>
    <w:p w:rsidR="00000000" w:rsidRDefault="001B074A">
      <w:pPr>
        <w:pStyle w:val="ConsPlusNormal"/>
        <w:ind w:firstLine="540"/>
        <w:jc w:val="both"/>
      </w:pPr>
      <w:r>
        <w:t>1) представление владельцем остановочного пункта в уполномоченный федеральный орган исполнительной власти заявления о прекращении функционир</w:t>
      </w:r>
      <w:r>
        <w:t>ования этого остановочного пункта;</w:t>
      </w:r>
    </w:p>
    <w:p w:rsidR="00000000" w:rsidRDefault="001B074A">
      <w:pPr>
        <w:pStyle w:val="ConsPlusNormal"/>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000000" w:rsidRDefault="001B074A">
      <w:pPr>
        <w:pStyle w:val="ConsPlusNormal"/>
        <w:ind w:firstLine="540"/>
        <w:jc w:val="both"/>
      </w:pPr>
      <w:r>
        <w:t xml:space="preserve">6. Орган государственного транспортного контроля </w:t>
      </w:r>
      <w:r>
        <w:t>обращается в суд с заявлением об исключении сведений об остановочном пункте из реестра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w:t>
      </w:r>
      <w:r>
        <w:t xml:space="preserve">транении нарушения условий, предусмотренных </w:t>
      </w:r>
      <w:hyperlink w:anchor="Par519" w:tooltip="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 w:history="1">
        <w:r>
          <w:rPr>
            <w:color w:val="0000FF"/>
          </w:rPr>
          <w:t>частью 1 статьи 31</w:t>
        </w:r>
      </w:hyperlink>
      <w:r>
        <w:t xml:space="preserve"> настоящего Федерального закона.</w:t>
      </w:r>
    </w:p>
    <w:p w:rsidR="00000000" w:rsidRDefault="001B074A">
      <w:pPr>
        <w:pStyle w:val="ConsPlusNormal"/>
        <w:ind w:firstLine="540"/>
        <w:jc w:val="both"/>
      </w:pPr>
      <w:r>
        <w:t>7. 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w:t>
      </w:r>
      <w:r>
        <w:t>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w:t>
      </w:r>
      <w:r>
        <w:t>ти дней, уведомив об этом уполномоченный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w:t>
      </w:r>
      <w:r>
        <w:t>дан.</w:t>
      </w:r>
    </w:p>
    <w:p w:rsidR="00000000" w:rsidRDefault="001B074A">
      <w:pPr>
        <w:pStyle w:val="ConsPlusNormal"/>
        <w:ind w:firstLine="540"/>
        <w:jc w:val="both"/>
      </w:pPr>
      <w:r>
        <w:t>8. В течение десяти дней со дня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уполномоченный участник договора простого</w:t>
      </w:r>
      <w:r>
        <w:t xml:space="preserve">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w:t>
      </w:r>
      <w:r>
        <w:t>ением в письменной форме об изменении данного маршрута.</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33 </w:t>
      </w:r>
      <w:hyperlink w:anchor="Par701" w:tooltip="3. Статьи 33 - 35, 40 настоящего Федерального закона вступают в силу по истечении одного года после дня официального опубликования настоящего Федерального закона." w:history="1">
        <w:r>
          <w:rPr>
            <w:color w:val="0000FF"/>
          </w:rPr>
          <w:t>вступает</w:t>
        </w:r>
      </w:hyperlink>
      <w:r>
        <w:t xml:space="preserve"> в силу с 15 июля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64" w:name="Par562"/>
      <w:bookmarkEnd w:id="64"/>
      <w:r>
        <w:t>Статья 33. Стоянка транспортного средства, ис</w:t>
      </w:r>
      <w:r>
        <w:t>пользуемого для осуществления регулярных перевозок, в ночное время</w:t>
      </w:r>
    </w:p>
    <w:p w:rsidR="00000000" w:rsidRDefault="001B074A">
      <w:pPr>
        <w:pStyle w:val="ConsPlusNormal"/>
        <w:jc w:val="both"/>
      </w:pPr>
    </w:p>
    <w:p w:rsidR="00000000" w:rsidRDefault="001B074A">
      <w:pPr>
        <w:pStyle w:val="ConsPlusNormal"/>
        <w:ind w:firstLine="540"/>
        <w:jc w:val="both"/>
      </w:pPr>
      <w:bookmarkStart w:id="65" w:name="Par564"/>
      <w:bookmarkEnd w:id="65"/>
      <w:r>
        <w:t>1. В отсутствие водителя стоянка транспортного средства, используемого для осуществления регулярных перевозок, с двадцати двух часов вечера до шести часов утра должна осуществл</w:t>
      </w:r>
      <w:r>
        <w:t xml:space="preserve">яться на парковках, соответствующих </w:t>
      </w:r>
      <w:hyperlink r:id="rId24" w:tooltip="Приказ Минтранса России от 19.04.2016 N 108 &quot;Об утверждении Требований к парковкам для стоянки в ночное время транспортных средств, используемых для осуществления регулярных перевозок пассажиров и багажа автомобильным транспортом и городским наземным электрическим транспортом, в отсутствие водителя&quot; (Зарегистрировано в Минюсте России 27.05.2016 N 42322){КонсультантПлюс}" w:history="1">
        <w:r>
          <w:rPr>
            <w:color w:val="0000FF"/>
          </w:rPr>
          <w:t>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1B074A">
      <w:pPr>
        <w:pStyle w:val="ConsPlusNormal"/>
        <w:ind w:firstLine="540"/>
        <w:jc w:val="both"/>
      </w:pPr>
      <w:r>
        <w:t>2. Места расположения парковок в гра</w:t>
      </w:r>
      <w:r>
        <w:t>ницах субъекта Российской Федерации определяются уполномоченным органом исполнительной власти соответствующего субъекта Российской Федерации.</w:t>
      </w:r>
    </w:p>
    <w:p w:rsidR="00000000" w:rsidRDefault="001B074A">
      <w:pPr>
        <w:pStyle w:val="ConsPlusNormal"/>
        <w:ind w:firstLine="540"/>
        <w:jc w:val="both"/>
      </w:pPr>
      <w:r>
        <w:t xml:space="preserve">3. Сведения о местах расположения парковок размещаются на официальном сайте уполномоченного органа исполнительной </w:t>
      </w:r>
      <w:r>
        <w:t>власти субъекта Российской Федерации в информационно-телекоммуникационной сети "Интернет".</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34 </w:t>
      </w:r>
      <w:hyperlink w:anchor="Par701" w:tooltip="3. Статьи 33 - 35, 40 настоящего Федерального закона вступают в силу по истечении одного года после дня официального опубликования настоящего Федерального закона." w:history="1">
        <w:r>
          <w:rPr>
            <w:color w:val="0000FF"/>
          </w:rPr>
          <w:t>вступает</w:t>
        </w:r>
      </w:hyperlink>
      <w:r>
        <w:t xml:space="preserve"> в силу с 15 июля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34. Порядок пользования объектом транспортной инфраструктуры</w:t>
      </w:r>
    </w:p>
    <w:p w:rsidR="00000000" w:rsidRDefault="001B074A">
      <w:pPr>
        <w:pStyle w:val="ConsPlusNormal"/>
        <w:jc w:val="both"/>
      </w:pPr>
    </w:p>
    <w:p w:rsidR="00000000" w:rsidRDefault="001B074A">
      <w:pPr>
        <w:pStyle w:val="ConsPlusNormal"/>
        <w:ind w:firstLine="540"/>
        <w:jc w:val="both"/>
      </w:pPr>
      <w:r>
        <w:t>1. Владелец объекта транспортной инфраструктуры не вправе отказать в пользовании у</w:t>
      </w:r>
      <w:r>
        <w:t xml:space="preserve">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w:t>
      </w:r>
      <w:r>
        <w:t>состав которого включен данный объект.</w:t>
      </w:r>
    </w:p>
    <w:p w:rsidR="00000000" w:rsidRDefault="001B074A">
      <w:pPr>
        <w:pStyle w:val="ConsPlusNormal"/>
        <w:ind w:firstLine="540"/>
        <w:jc w:val="both"/>
      </w:pPr>
      <w:r>
        <w:t xml:space="preserve">2. Условия пользования услугами, оказываемыми на объекте транспортной инфраструктуры, </w:t>
      </w:r>
      <w:r>
        <w:lastRenderedPageBreak/>
        <w:t>устанавливаются едиными для юридических лиц, индивидуальных предпринимателей, участников договора простого товарищества, осуществля</w:t>
      </w:r>
      <w:r>
        <w:t>ющих регулярные перевозки по соответствующему маршруту, в состав которого включен данный объект.</w:t>
      </w:r>
    </w:p>
    <w:p w:rsidR="00000000" w:rsidRDefault="001B074A">
      <w:pPr>
        <w:pStyle w:val="ConsPlusNormal"/>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w:t>
      </w:r>
      <w:r>
        <w:t>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w:t>
      </w:r>
      <w:r>
        <w:t>зания услуг). Владельцу объекта транспортной инфраструктуры запрещается:</w:t>
      </w:r>
    </w:p>
    <w:p w:rsidR="00000000" w:rsidRDefault="001B074A">
      <w:pPr>
        <w:pStyle w:val="ConsPlusNormal"/>
        <w:ind w:firstLine="540"/>
        <w:jc w:val="both"/>
      </w:pPr>
      <w:r>
        <w:t>1) навязывать указанным лицам платные услуги, в которых они не заинтересованы;</w:t>
      </w:r>
    </w:p>
    <w:p w:rsidR="00000000" w:rsidRDefault="001B074A">
      <w:pPr>
        <w:pStyle w:val="ConsPlusNormal"/>
        <w:ind w:firstLine="540"/>
        <w:jc w:val="both"/>
      </w:pPr>
      <w:r>
        <w:t>2) взимать плату за пользование элементами обустройства автомобильных дорог.</w:t>
      </w:r>
    </w:p>
    <w:p w:rsidR="00000000" w:rsidRDefault="001B074A">
      <w:pPr>
        <w:pStyle w:val="ConsPlusNormal"/>
        <w:ind w:firstLine="540"/>
        <w:jc w:val="both"/>
      </w:pPr>
      <w:r>
        <w:t>4. Расторжение договора ока</w:t>
      </w:r>
      <w:r>
        <w:t>зания услуг допускается по соглашению сторон или по решению суда.</w:t>
      </w:r>
    </w:p>
    <w:p w:rsidR="00000000" w:rsidRDefault="001B074A">
      <w:pPr>
        <w:pStyle w:val="ConsPlusNormal"/>
        <w:jc w:val="both"/>
      </w:pPr>
    </w:p>
    <w:p w:rsidR="00000000" w:rsidRDefault="001B074A">
      <w:pPr>
        <w:pStyle w:val="ConsPlusTitle"/>
        <w:jc w:val="center"/>
        <w:outlineLvl w:val="0"/>
      </w:pPr>
      <w:r>
        <w:t>Глава 7. КОНТРОЛЬ ЗА ОСУЩЕСТВЛЕНИЕМ РЕГУЛЯРНЫХ ПЕРЕВОЗОК</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35 </w:t>
      </w:r>
      <w:hyperlink w:anchor="Par701" w:tooltip="3. Статьи 33 - 35, 40 настоящего Федерального закона вступают в силу по истечении одного года после дня официального опубликования настоящего Федерального закона." w:history="1">
        <w:r>
          <w:rPr>
            <w:color w:val="0000FF"/>
          </w:rPr>
          <w:t>вступает</w:t>
        </w:r>
      </w:hyperlink>
      <w:r>
        <w:t xml:space="preserve"> в силу с 15 июля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66" w:name="Par587"/>
      <w:bookmarkEnd w:id="66"/>
      <w:r>
        <w:t>Статья 35. Проверки, осуществляемые о</w:t>
      </w:r>
      <w:r>
        <w:t>рганами государственного транспортного контроля</w:t>
      </w:r>
    </w:p>
    <w:p w:rsidR="00000000" w:rsidRDefault="001B074A">
      <w:pPr>
        <w:pStyle w:val="ConsPlusNormal"/>
        <w:jc w:val="both"/>
      </w:pPr>
    </w:p>
    <w:p w:rsidR="00000000" w:rsidRDefault="001B074A">
      <w:pPr>
        <w:pStyle w:val="ConsPlusNormal"/>
        <w:ind w:firstLine="540"/>
        <w:jc w:val="both"/>
      </w:pPr>
      <w:bookmarkStart w:id="67" w:name="Par589"/>
      <w:bookmarkEnd w:id="67"/>
      <w:r>
        <w:t>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w:t>
      </w:r>
      <w:r>
        <w:t>ции регулярных перевозок, в том числе проведение проверок:</w:t>
      </w:r>
    </w:p>
    <w:p w:rsidR="00000000" w:rsidRDefault="001B074A">
      <w:pPr>
        <w:pStyle w:val="ConsPlusNormal"/>
        <w:ind w:firstLine="540"/>
        <w:jc w:val="both"/>
      </w:pPr>
      <w:bookmarkStart w:id="68" w:name="Par590"/>
      <w:bookmarkEnd w:id="68"/>
      <w:r>
        <w:t>1) наличия у водителя транспортного средства, используемого для осуществления регулярных перевозок, карты маршрута регулярных перевозок и соответствия технических характеристик такого т</w:t>
      </w:r>
      <w:r>
        <w:t>ранспортного средства сведениям, указанным в карте маршрута регулярных перевозок;</w:t>
      </w:r>
    </w:p>
    <w:p w:rsidR="00000000" w:rsidRDefault="001B074A">
      <w:pPr>
        <w:pStyle w:val="ConsPlusNormal"/>
        <w:ind w:firstLine="540"/>
        <w:jc w:val="both"/>
      </w:pPr>
      <w:bookmarkStart w:id="69" w:name="Par591"/>
      <w:bookmarkEnd w:id="69"/>
      <w:r>
        <w:t>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w:t>
      </w:r>
      <w:r>
        <w:t>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rsidR="00000000" w:rsidRDefault="001B074A">
      <w:pPr>
        <w:pStyle w:val="ConsPlusNormal"/>
        <w:ind w:firstLine="540"/>
        <w:jc w:val="both"/>
      </w:pPr>
      <w:r>
        <w:t xml:space="preserve">3) соблюдения требований, предусмотренных </w:t>
      </w:r>
      <w:hyperlink w:anchor="Par564" w:tooltip="1. В отсутствие водителя стоянка транспортного средства, используемого для осуществления регулярных перевозок, с двадцати двух часов вечера до шести часов утра должна осуществляться на парковк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history="1">
        <w:r>
          <w:rPr>
            <w:color w:val="0000FF"/>
          </w:rPr>
          <w:t>частью 1 статьи 33</w:t>
        </w:r>
      </w:hyperlink>
      <w:r>
        <w:t xml:space="preserve"> настоящего Федерального закона;</w:t>
      </w:r>
    </w:p>
    <w:p w:rsidR="00000000" w:rsidRDefault="001B074A">
      <w:pPr>
        <w:pStyle w:val="ConsPlusNormal"/>
        <w:ind w:firstLine="540"/>
        <w:jc w:val="both"/>
      </w:pPr>
      <w:r>
        <w:t xml:space="preserve">4) соблюдения условий, предусмотренных </w:t>
      </w:r>
      <w:hyperlink w:anchor="Par519" w:tooltip="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 w:history="1">
        <w:r>
          <w:rPr>
            <w:color w:val="0000FF"/>
          </w:rPr>
          <w:t>частью 1 статьи 31</w:t>
        </w:r>
      </w:hyperlink>
      <w:r>
        <w:t xml:space="preserve"> настоящего Федерального закона.</w:t>
      </w:r>
    </w:p>
    <w:p w:rsidR="00000000" w:rsidRDefault="001B074A">
      <w:pPr>
        <w:pStyle w:val="ConsPlusNormal"/>
        <w:ind w:firstLine="540"/>
        <w:jc w:val="both"/>
      </w:pPr>
      <w:r>
        <w:t xml:space="preserve">2. Указанные в </w:t>
      </w:r>
      <w:hyperlink w:anchor="Par589" w:tooltip="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 w:history="1">
        <w:r>
          <w:rPr>
            <w:color w:val="0000FF"/>
          </w:rPr>
          <w:t>части 1</w:t>
        </w:r>
      </w:hyperlink>
      <w:r>
        <w:t xml:space="preserve"> настоящей стать</w:t>
      </w:r>
      <w:r>
        <w:t xml:space="preserve">и полномочия осуществляются органом государственного транспортного контроля. Контроль за выполнением иных, не указанных в </w:t>
      </w:r>
      <w:hyperlink w:anchor="Par589" w:tooltip="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 w:history="1">
        <w:r>
          <w:rPr>
            <w:color w:val="0000FF"/>
          </w:rPr>
          <w:t>части 1</w:t>
        </w:r>
      </w:hyperlink>
      <w:r>
        <w:t xml:space="preserve"> настоящей статьи, условий государственного контракта, муниципального контракта или свидетельства об </w:t>
      </w:r>
      <w:r>
        <w:t>осуществлении перевозок по маршруту регулярных перевозок организуется уполномоченным федеральным органом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w:t>
      </w:r>
      <w:r>
        <w:t xml:space="preserve"> которые заключили данный государственный или муниципальный контракт или выдали данное свидетельство.</w:t>
      </w:r>
    </w:p>
    <w:p w:rsidR="00000000" w:rsidRDefault="001B074A">
      <w:pPr>
        <w:pStyle w:val="ConsPlusNormal"/>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w:t>
      </w:r>
      <w:r>
        <w:t>ицам органа государственного транспортного контроля карту маршрута регулярных перевозок.</w:t>
      </w:r>
    </w:p>
    <w:p w:rsidR="00000000" w:rsidRDefault="001B074A">
      <w:pPr>
        <w:pStyle w:val="ConsPlusNormal"/>
        <w:ind w:firstLine="540"/>
        <w:jc w:val="both"/>
      </w:pPr>
      <w:r>
        <w:t xml:space="preserve">4. Указанные в </w:t>
      </w:r>
      <w:hyperlink w:anchor="Par590" w:tooltip="1) наличия у водителя транспортного средства, используемого для осуществления регулярных перевозок, карты маршрута регулярных перевозок и соответствия технических характеристик такого транспортного средства сведениям, указанным в карте маршрута регулярных перевозок;" w:history="1">
        <w:r>
          <w:rPr>
            <w:color w:val="0000FF"/>
          </w:rPr>
          <w:t>пунктах 1</w:t>
        </w:r>
      </w:hyperlink>
      <w:r>
        <w:t xml:space="preserve">, </w:t>
      </w:r>
      <w:hyperlink w:anchor="Par591" w:tooltip="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 w:history="1">
        <w:r>
          <w:rPr>
            <w:color w:val="0000FF"/>
          </w:rPr>
          <w:t>2 части 1</w:t>
        </w:r>
      </w:hyperlink>
      <w:r>
        <w:t xml:space="preserve"> нас</w:t>
      </w:r>
      <w:r>
        <w:t>тоящей статьи проверки осуществляются в процессе выполнения регулярных перевозок и не должны приводить к нарушению расписания.</w:t>
      </w:r>
    </w:p>
    <w:p w:rsidR="00000000" w:rsidRDefault="001B074A">
      <w:pPr>
        <w:pStyle w:val="ConsPlusNormal"/>
        <w:ind w:firstLine="540"/>
        <w:jc w:val="both"/>
      </w:pPr>
      <w:r>
        <w:t>5. Федеральный орган исполнительной власти, осуществляющий функции по контролю и надзору в сфере транспорта, по соглашению с орга</w:t>
      </w:r>
      <w:r>
        <w:t xml:space="preserve">нами исполнительной власти субъектов Российской Федерации может передавать им осуществление указанных </w:t>
      </w:r>
      <w:hyperlink w:anchor="Par589" w:tooltip="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 w:history="1">
        <w:r>
          <w:rPr>
            <w:color w:val="0000FF"/>
          </w:rPr>
          <w:t>в части 1</w:t>
        </w:r>
      </w:hyperlink>
      <w:r>
        <w:t xml:space="preserve"> настоящей статьи полномочий в порядке, установленном законодательством Российской Федерации.</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w:t>
      </w:r>
      <w:r>
        <w:t>ание.</w:t>
      </w:r>
    </w:p>
    <w:p w:rsidR="00000000" w:rsidRDefault="001B074A">
      <w:pPr>
        <w:pStyle w:val="ConsPlusNormal"/>
        <w:ind w:firstLine="540"/>
        <w:jc w:val="both"/>
      </w:pPr>
      <w:r>
        <w:t xml:space="preserve">Статья 36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w:t>
      </w:r>
      <w:r>
        <w:t>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70" w:name="Par603"/>
      <w:bookmarkEnd w:id="70"/>
      <w:r>
        <w:t>Статья 36. Обстоятельства, о наступлении которых обязан информировать орган государственного транспортного контроля</w:t>
      </w:r>
    </w:p>
    <w:p w:rsidR="00000000" w:rsidRDefault="001B074A">
      <w:pPr>
        <w:pStyle w:val="ConsPlusNormal"/>
        <w:jc w:val="both"/>
      </w:pPr>
    </w:p>
    <w:p w:rsidR="00000000" w:rsidRDefault="001B074A">
      <w:pPr>
        <w:pStyle w:val="ConsPlusNormal"/>
        <w:ind w:firstLine="540"/>
        <w:jc w:val="both"/>
      </w:pPr>
      <w:bookmarkStart w:id="71" w:name="Par605"/>
      <w:bookmarkEnd w:id="71"/>
      <w:r>
        <w:t>1. Орган государственного</w:t>
      </w:r>
      <w:r>
        <w:t xml:space="preserve">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w:t>
      </w:r>
      <w:r>
        <w:t>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000000" w:rsidRDefault="001B074A">
      <w:pPr>
        <w:pStyle w:val="ConsPlusNormal"/>
        <w:ind w:firstLine="540"/>
        <w:jc w:val="both"/>
      </w:pPr>
      <w:r>
        <w:t>1) приостановление действия лицензии или аннулирование лицензии, имеющейся у юридического лица, индив</w:t>
      </w:r>
      <w:r>
        <w:t>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Настоящим Федеральным </w:t>
      </w:r>
      <w:hyperlink w:anchor="Par662" w:tooltip="1) главу 11 дополнить статьей 11.33 следующего содержания:" w:history="1">
        <w:r>
          <w:rPr>
            <w:color w:val="0000FF"/>
          </w:rPr>
          <w:t>законом</w:t>
        </w:r>
      </w:hyperlink>
      <w:r>
        <w:t xml:space="preserve"> с </w:t>
      </w:r>
      <w:hyperlink w:anchor="Par701" w:tooltip="3. Статьи 33 - 35, 40 настоящего Федерального закона вступают в силу по истечении одного года после дня официального опубликования настоящего Федерального закона." w:history="1">
        <w:r>
          <w:rPr>
            <w:color w:val="0000FF"/>
          </w:rPr>
          <w:t>15 июля 2016 года</w:t>
        </w:r>
      </w:hyperlink>
      <w:r>
        <w:t xml:space="preserve"> КоАП РФ будет дополнен статьей 11.33.</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w:t>
      </w:r>
      <w:r>
        <w:t xml:space="preserve">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статьей 11.33 </w:t>
      </w:r>
      <w:hyperlink r:id="rId25" w:tooltip="&quot;Кодекс Российской Федерации об административных правонарушениях&quot; от 30.12.2001 N 195-ФЗ (ред. от 06.07.2016){КонсультантПлюс}" w:history="1">
        <w:r>
          <w:rPr>
            <w:color w:val="0000FF"/>
          </w:rPr>
          <w:t>Кодекса</w:t>
        </w:r>
      </w:hyperlink>
      <w:r>
        <w:t xml:space="preserve"> Российской Федерации об административных правонарушениях;</w:t>
      </w:r>
    </w:p>
    <w:p w:rsidR="00000000" w:rsidRDefault="001B074A">
      <w:pPr>
        <w:pStyle w:val="ConsPlusNormal"/>
        <w:ind w:firstLine="540"/>
        <w:jc w:val="both"/>
      </w:pPr>
      <w:r>
        <w:t>3) вступление в законную силу решения су</w:t>
      </w:r>
      <w:r>
        <w:t>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000000" w:rsidRDefault="001B074A">
      <w:pPr>
        <w:pStyle w:val="ConsPlusNormal"/>
        <w:ind w:firstLine="540"/>
        <w:jc w:val="both"/>
      </w:pPr>
      <w:r>
        <w:t>2. Информация о наступлении обс</w:t>
      </w:r>
      <w:r>
        <w:t xml:space="preserve">тоятельств, предусмотренных </w:t>
      </w:r>
      <w:hyperlink w:anchor="Par605" w:tooltip="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 w:history="1">
        <w:r>
          <w:rPr>
            <w:color w:val="0000FF"/>
          </w:rPr>
          <w:t>частью 1</w:t>
        </w:r>
      </w:hyperlink>
      <w:r>
        <w:t xml:space="preserve"> настоящей с</w:t>
      </w:r>
      <w:r>
        <w:t xml:space="preserve">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w:t>
      </w:r>
      <w:r>
        <w:t>дня наступления каждого из указанных обстоятельств.</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37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r>
        <w:t>Статья 37. Отчеты об осуществлении регулярных перевозок</w:t>
      </w:r>
    </w:p>
    <w:p w:rsidR="00000000" w:rsidRDefault="001B074A">
      <w:pPr>
        <w:pStyle w:val="ConsPlusNormal"/>
        <w:jc w:val="both"/>
      </w:pPr>
    </w:p>
    <w:p w:rsidR="00000000" w:rsidRDefault="001B074A">
      <w:pPr>
        <w:pStyle w:val="ConsPlusNormal"/>
        <w:ind w:firstLine="540"/>
        <w:jc w:val="both"/>
      </w:pPr>
      <w:r>
        <w:t>1. Юридическое лицо, индивидуальный предприниматель, уполномоченный участник договора простого товарищества, с которы</w:t>
      </w:r>
      <w:r>
        <w:t>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 обязаны направлять в уполномоченный федеральный орган исполнительной власти, уполномоченный орган исполнит</w:t>
      </w:r>
      <w:r>
        <w:t>ельной власти субъекта Российской Федерации, уполномоченный орган местного самоуправления, заключившие данный государственный или муниципальный контракт либо выдавшие данное свидетельство, ежеквартальные отчеты об осуществлении регулярных перевозок.</w:t>
      </w:r>
    </w:p>
    <w:p w:rsidR="00000000" w:rsidRDefault="001B074A">
      <w:pPr>
        <w:pStyle w:val="ConsPlusNormal"/>
        <w:ind w:firstLine="540"/>
        <w:jc w:val="both"/>
      </w:pPr>
      <w:r>
        <w:t xml:space="preserve">2. </w:t>
      </w:r>
      <w:hyperlink r:id="rId26" w:tooltip="Приказ Минтранса России от 16.12.2015 N 367 &quot;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и уполномоченный орган местного самоуправления&quot; (Зарегистрировано в Минюсте России 24.02.2016 N 41208){КонсультантПлюс}" w:history="1">
        <w:r>
          <w:rPr>
            <w:color w:val="0000FF"/>
          </w:rPr>
          <w:t>Форма</w:t>
        </w:r>
      </w:hyperlink>
      <w:r>
        <w:t xml:space="preserve"> ежеквартальных отчетов об осуществлении регулярных перевозок и сроки направления этих отчетов в уполномоченный федеральный орган исполнительной власти, уполномоченный орган исполнительной власти субъекта Ро</w:t>
      </w:r>
      <w:r>
        <w:t>ссийской Федерации, уполномоченный орган местного самоуправления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1B074A">
      <w:pPr>
        <w:pStyle w:val="ConsPlusNormal"/>
        <w:jc w:val="both"/>
      </w:pPr>
    </w:p>
    <w:p w:rsidR="00000000" w:rsidRDefault="001B074A">
      <w:pPr>
        <w:pStyle w:val="ConsPlusTitle"/>
        <w:jc w:val="center"/>
        <w:outlineLvl w:val="0"/>
      </w:pPr>
      <w:r>
        <w:t>Глава 8. ЗАКЛ</w:t>
      </w:r>
      <w:r>
        <w:t>ЮЧИТЕЛЬНЫЕ ПОЛОЖЕНИЯ</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38 </w:t>
      </w:r>
      <w:hyperlink w:anchor="Par700" w:tooltip="2. Статьи 4 - 32, 36 - 38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 w:history="1">
        <w:r>
          <w:rPr>
            <w:color w:val="0000FF"/>
          </w:rPr>
          <w:t>вступила</w:t>
        </w:r>
      </w:hyperlink>
      <w:r>
        <w:t xml:space="preserve"> в силу с 11 января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72" w:name="Par630"/>
      <w:bookmarkEnd w:id="72"/>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000000" w:rsidRDefault="001B074A">
      <w:pPr>
        <w:pStyle w:val="ConsPlusNormal"/>
        <w:jc w:val="both"/>
      </w:pPr>
    </w:p>
    <w:p w:rsidR="00000000" w:rsidRDefault="001B074A">
      <w:pPr>
        <w:pStyle w:val="ConsPlusNormal"/>
        <w:ind w:firstLine="540"/>
        <w:jc w:val="both"/>
      </w:pPr>
      <w:bookmarkStart w:id="73" w:name="Par632"/>
      <w:bookmarkEnd w:id="73"/>
      <w:r>
        <w:lastRenderedPageBreak/>
        <w:t>1. В случае, если юридическое лицо или индивидуальный предприниматель осуществляет перевозки пассажиров и багажа по заказу между поселениями, расположенными в разных субъектах Российской Федерации, в целях создания условий для беспрепятственного осуществле</w:t>
      </w:r>
      <w:r>
        <w:t>ния регулярных перевозок между такими поселениями места посадки и высадки указанными перевозчиками пассажиров на территориях таких поселений должны быть согласованы с уполномоченными органами исполнительной власти соответствующих субъектов Российской Федер</w:t>
      </w:r>
      <w:r>
        <w:t>ации.</w:t>
      </w:r>
    </w:p>
    <w:p w:rsidR="00000000" w:rsidRDefault="001B074A">
      <w:pPr>
        <w:pStyle w:val="ConsPlusNormal"/>
        <w:ind w:firstLine="540"/>
        <w:jc w:val="both"/>
      </w:pPr>
      <w:r>
        <w:t xml:space="preserve">2. Порядок согласования указанных в </w:t>
      </w:r>
      <w:hyperlink w:anchor="Par632" w:tooltip="1. В случае, если юридическое лицо или индивидуальный предприниматель осуществляет перевозки пассажиров и багажа по заказу между поселениями, расположенными в разных субъектах Российской Федерации, в целях создания условий для беспрепятственного осуществления регулярных перевозок между такими поселениями места посадки и высадки указанными перевозчиками пассажиров на территориях таких поселений должны быть согласованы с уполномоченными органами исполнительной власти соответствующих субъектов Российской Фе..." w:history="1">
        <w:r>
          <w:rPr>
            <w:color w:val="0000FF"/>
          </w:rPr>
          <w:t>части 1</w:t>
        </w:r>
      </w:hyperlink>
      <w:r>
        <w:t xml:space="preserve"> настоящей статьи мест посадки и высадки пассажиров устанавливается нормативными правовыми актами органов исполнительной власти субъектов Российской Федерации.</w:t>
      </w:r>
    </w:p>
    <w:p w:rsidR="00000000" w:rsidRDefault="001B074A">
      <w:pPr>
        <w:pStyle w:val="ConsPlusNormal"/>
        <w:jc w:val="both"/>
      </w:pPr>
    </w:p>
    <w:p w:rsidR="00000000" w:rsidRDefault="001B074A">
      <w:pPr>
        <w:pStyle w:val="ConsPlusNormal"/>
        <w:ind w:firstLine="540"/>
        <w:jc w:val="both"/>
        <w:outlineLvl w:val="1"/>
      </w:pPr>
      <w:r>
        <w:t>Статья 39. Обеспе</w:t>
      </w:r>
      <w:r>
        <w:t>чение реализации положений настоящего Федерального закона</w:t>
      </w:r>
    </w:p>
    <w:p w:rsidR="00000000" w:rsidRDefault="001B074A">
      <w:pPr>
        <w:pStyle w:val="ConsPlusNormal"/>
        <w:jc w:val="both"/>
      </w:pPr>
    </w:p>
    <w:p w:rsidR="00000000" w:rsidRDefault="001B074A">
      <w:pPr>
        <w:pStyle w:val="ConsPlusNormal"/>
        <w:ind w:firstLine="540"/>
        <w:jc w:val="both"/>
      </w:pPr>
      <w:bookmarkStart w:id="74" w:name="Par637"/>
      <w:bookmarkEnd w:id="74"/>
      <w:r>
        <w:t>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w:t>
      </w:r>
      <w:r>
        <w:t>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w:t>
      </w:r>
      <w:r>
        <w:t>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w:t>
      </w:r>
      <w:r>
        <w:t xml:space="preserve">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ar393" w:tooltip="1. В реестры маршрутов регулярных перевозок должны быть включены следующие сведения:" w:history="1">
        <w:r>
          <w:rPr>
            <w:color w:val="0000FF"/>
          </w:rPr>
          <w:t>частью 1 статьи 26</w:t>
        </w:r>
      </w:hyperlink>
      <w:r>
        <w:t xml:space="preserve"> настоящего Федерального закона.</w:t>
      </w:r>
    </w:p>
    <w:p w:rsidR="00000000" w:rsidRDefault="001B074A">
      <w:pPr>
        <w:pStyle w:val="ConsPlusNormal"/>
        <w:ind w:firstLine="540"/>
        <w:jc w:val="both"/>
      </w:pPr>
      <w:r>
        <w:t>2. По истечении тридцати дней со дня официального опубликования настоящего Федерального закона и до истечени</w:t>
      </w:r>
      <w:r>
        <w:t>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w:t>
      </w:r>
      <w:r>
        <w:t>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000000" w:rsidRDefault="001B074A">
      <w:pPr>
        <w:pStyle w:val="ConsPlusNormal"/>
        <w:ind w:firstLine="540"/>
        <w:jc w:val="both"/>
      </w:pPr>
      <w:r>
        <w:t xml:space="preserve">1) организуют проверку указанных в </w:t>
      </w:r>
      <w:hyperlink w:anchor="Par637" w:tooltip="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 w:history="1">
        <w:r>
          <w:rPr>
            <w:color w:val="0000FF"/>
          </w:rPr>
          <w:t>части 1</w:t>
        </w:r>
      </w:hyperlink>
      <w:r>
        <w:t xml:space="preserve"> настоящей статьи сведений, по результатам </w:t>
      </w:r>
      <w:r>
        <w:t>которой принимают решение о включении или об отказе во включении указанных сведений в соответствующие реестры;</w:t>
      </w:r>
    </w:p>
    <w:p w:rsidR="00000000" w:rsidRDefault="001B074A">
      <w:pPr>
        <w:pStyle w:val="ConsPlusNormal"/>
        <w:ind w:firstLine="540"/>
        <w:jc w:val="both"/>
      </w:pPr>
      <w:r>
        <w:t xml:space="preserve">2) размещают на своих официальных сайтах в информационно-телекоммуникационной сети "Интернет" указанные в </w:t>
      </w:r>
      <w:hyperlink w:anchor="Par393" w:tooltip="1. В реестры маршрутов регулярных перевозок должны быть включены следующие сведения:" w:history="1">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w:t>
      </w:r>
      <w:r>
        <w:t>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w:t>
      </w:r>
      <w:r>
        <w:t>твующие реестры.</w:t>
      </w:r>
    </w:p>
    <w:p w:rsidR="00000000" w:rsidRDefault="001B074A">
      <w:pPr>
        <w:pStyle w:val="ConsPlusNormal"/>
        <w:ind w:firstLine="540"/>
        <w:jc w:val="both"/>
      </w:pPr>
      <w:bookmarkStart w:id="75" w:name="Par641"/>
      <w:bookmarkEnd w:id="75"/>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w:t>
      </w:r>
      <w:r>
        <w:t>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w:t>
      </w:r>
      <w:r>
        <w:t>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w:t>
      </w:r>
      <w:r>
        <w:t>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w:t>
      </w:r>
      <w:r>
        <w:t>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w:t>
      </w:r>
      <w:r>
        <w:t>льного закона.</w:t>
      </w:r>
    </w:p>
    <w:p w:rsidR="00000000" w:rsidRDefault="001B074A">
      <w:pPr>
        <w:pStyle w:val="ConsPlusNormal"/>
        <w:ind w:firstLine="540"/>
        <w:jc w:val="both"/>
      </w:pPr>
      <w:bookmarkStart w:id="76" w:name="Par642"/>
      <w:bookmarkEnd w:id="76"/>
      <w:r>
        <w:t>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w:t>
      </w:r>
      <w:r>
        <w:t xml:space="preserve">ьным законом компетенцией до окончания срока действия указанных в </w:t>
      </w:r>
      <w:hyperlink w:anchor="Par641"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 w:history="1">
        <w:r>
          <w:rPr>
            <w:color w:val="0000FF"/>
          </w:rPr>
          <w:t>части 3</w:t>
        </w:r>
      </w:hyperlink>
      <w:r>
        <w:t xml:space="preserve"> настоящей статьи карт:</w:t>
      </w:r>
    </w:p>
    <w:p w:rsidR="00000000" w:rsidRDefault="001B074A">
      <w:pPr>
        <w:pStyle w:val="ConsPlusNormal"/>
        <w:ind w:firstLine="540"/>
        <w:jc w:val="both"/>
      </w:pPr>
      <w:bookmarkStart w:id="77" w:name="Par643"/>
      <w:bookmarkEnd w:id="77"/>
      <w:r>
        <w:lastRenderedPageBreak/>
        <w:t xml:space="preserve">1) выдают их владельцам свидетельство об осуществлении регулярных перевозок по данному маршруту и новые карты данного </w:t>
      </w:r>
      <w:r>
        <w:t>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w:t>
      </w:r>
      <w:r>
        <w:t>ния ими договора простого товарищества;</w:t>
      </w:r>
    </w:p>
    <w:p w:rsidR="00000000" w:rsidRDefault="001B074A">
      <w:pPr>
        <w:pStyle w:val="ConsPlusNormal"/>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ar643"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history="1">
        <w:r>
          <w:rPr>
            <w:color w:val="0000FF"/>
          </w:rPr>
          <w:t>пункте 1</w:t>
        </w:r>
      </w:hyperlink>
      <w:r>
        <w:t xml:space="preserve"> настоящей части регулярные перевозки осуществляются совместно не более чем тремя юридическими лицами</w:t>
      </w:r>
      <w:r>
        <w:t xml:space="preserve">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w:t>
      </w:r>
      <w:r>
        <w:t xml:space="preserve">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w:t>
      </w:r>
      <w:r>
        <w:t>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000000" w:rsidRDefault="001B074A">
      <w:pPr>
        <w:pStyle w:val="ConsPlusNormal"/>
        <w:ind w:firstLine="540"/>
        <w:jc w:val="both"/>
      </w:pPr>
      <w:bookmarkStart w:id="78" w:name="Par645"/>
      <w:bookmarkEnd w:id="78"/>
      <w:r>
        <w:t>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w:t>
      </w:r>
      <w:r>
        <w:t xml:space="preserve">ленном настоящим Федеральным законом, в случае, если указанные в </w:t>
      </w:r>
      <w:hyperlink w:anchor="Par643"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history="1">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w:t>
      </w:r>
      <w:r>
        <w:t>ростого товарищества;</w:t>
      </w:r>
    </w:p>
    <w:p w:rsidR="00000000" w:rsidRDefault="001B074A">
      <w:pPr>
        <w:pStyle w:val="ConsPlusNormal"/>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ar643"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history="1">
        <w:r>
          <w:rPr>
            <w:color w:val="0000FF"/>
          </w:rPr>
          <w:t>пункте 1</w:t>
        </w:r>
      </w:hyperlink>
      <w:r>
        <w:t xml:space="preserve"> настоящей части регулярные перевозки осуществляются совместно несколькими юридиче</w:t>
      </w:r>
      <w:r>
        <w:t>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w:t>
      </w:r>
      <w:r>
        <w:t>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w:t>
      </w:r>
      <w:r>
        <w:t>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000000" w:rsidRDefault="001B074A">
      <w:pPr>
        <w:pStyle w:val="ConsPlusNormal"/>
        <w:ind w:firstLine="540"/>
        <w:jc w:val="both"/>
      </w:pPr>
      <w:r>
        <w:t>5) устанавливают отдельны</w:t>
      </w:r>
      <w:r>
        <w:t>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w:t>
      </w:r>
      <w:r>
        <w:t>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w:t>
      </w:r>
      <w:r>
        <w:t xml:space="preserve">о маршрута регулярных перевозок в порядке, предусмотренном </w:t>
      </w:r>
      <w:hyperlink w:anchor="Par643"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history="1">
        <w:r>
          <w:rPr>
            <w:color w:val="0000FF"/>
          </w:rPr>
          <w:t>пунктами 1</w:t>
        </w:r>
      </w:hyperlink>
      <w:r>
        <w:t xml:space="preserve"> </w:t>
      </w:r>
      <w:r>
        <w:t xml:space="preserve">- </w:t>
      </w:r>
      <w:hyperlink w:anchor="Par645" w:tooltip="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пункте 1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 w:history="1">
        <w:r>
          <w:rPr>
            <w:color w:val="0000FF"/>
          </w:rPr>
          <w:t>3</w:t>
        </w:r>
      </w:hyperlink>
      <w:r>
        <w:t xml:space="preserve"> настоящей части.</w:t>
      </w:r>
    </w:p>
    <w:p w:rsidR="00000000" w:rsidRDefault="001B074A">
      <w:pPr>
        <w:pStyle w:val="ConsPlusNormal"/>
        <w:ind w:firstLine="540"/>
        <w:jc w:val="both"/>
      </w:pPr>
      <w:r>
        <w:t xml:space="preserve">5. Указанные в </w:t>
      </w:r>
      <w:hyperlink w:anchor="Par642" w:tooltip="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history="1">
        <w:r>
          <w:rPr>
            <w:color w:val="0000FF"/>
          </w:rPr>
          <w:t>части 4</w:t>
        </w:r>
      </w:hyperlink>
      <w:r>
        <w:t xml:space="preserve"> настоящей статьи свидетельство об осуществлении перевозок по маршруту регулярных пере</w:t>
      </w:r>
      <w:r>
        <w:t>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w:t>
      </w:r>
      <w:r>
        <w:t xml:space="preserve">ые </w:t>
      </w:r>
      <w:hyperlink w:anchor="Par641"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 w:history="1">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w:t>
      </w:r>
      <w:r>
        <w:t xml:space="preserve">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w:t>
      </w:r>
      <w:r>
        <w:t>перевозок, изменении вида регулярных перевозок не позднее чем за сто восемьдесят дней до дня вступления соответствующего решения в силу.</w:t>
      </w:r>
    </w:p>
    <w:p w:rsidR="00000000" w:rsidRDefault="001B074A">
      <w:pPr>
        <w:pStyle w:val="ConsPlusNormal"/>
        <w:ind w:firstLine="540"/>
        <w:jc w:val="both"/>
      </w:pPr>
      <w:r>
        <w:t xml:space="preserve">6. Указанные в </w:t>
      </w:r>
      <w:hyperlink w:anchor="Par642" w:tooltip="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w:t>
      </w:r>
      <w:r>
        <w:t xml:space="preserve">олномоченными участниками договоров простого товарищества в уполномоченный федеральный орган </w:t>
      </w:r>
      <w:r>
        <w:lastRenderedPageBreak/>
        <w:t>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000000" w:rsidRDefault="001B074A">
      <w:pPr>
        <w:pStyle w:val="ConsPlusNormal"/>
        <w:ind w:firstLine="540"/>
        <w:jc w:val="both"/>
      </w:pPr>
      <w:r>
        <w:t>7. Отказом от зак</w:t>
      </w:r>
      <w:r>
        <w:t xml:space="preserve">лючения договора простого товарищества, предусмотренным </w:t>
      </w:r>
      <w:hyperlink w:anchor="Par642" w:tooltip="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history="1">
        <w:r>
          <w:rPr>
            <w:color w:val="0000FF"/>
          </w:rPr>
          <w:t>частью 4</w:t>
        </w:r>
      </w:hyperlink>
      <w:r>
        <w:t xml:space="preserve"> настоящей статьи, признается непредставление этого договора в уполномоченный федеральный орга</w:t>
      </w:r>
      <w:r>
        <w:t>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в течение</w:t>
      </w:r>
      <w:r>
        <w:t xml:space="preserve"> ста восьмидесяти дней со дня официального опубликования настоящего Федерального закона.</w:t>
      </w:r>
    </w:p>
    <w:p w:rsidR="00000000" w:rsidRDefault="001B074A">
      <w:pPr>
        <w:pStyle w:val="ConsPlusNormal"/>
        <w:ind w:firstLine="540"/>
        <w:jc w:val="both"/>
      </w:pPr>
      <w:r>
        <w:t xml:space="preserve">8. В целях проведения открытого конкурса, предусмотренного </w:t>
      </w:r>
      <w:hyperlink w:anchor="Par642" w:tooltip="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history="1">
        <w:r>
          <w:rPr>
            <w:color w:val="0000FF"/>
          </w:rPr>
          <w:t>частью 4</w:t>
        </w:r>
      </w:hyperlink>
      <w:r>
        <w:t xml:space="preserve"> н</w:t>
      </w:r>
      <w:r>
        <w:t xml:space="preserve">астоящей статьи, допускается продление срока действия указанных в </w:t>
      </w:r>
      <w:hyperlink w:anchor="Par641"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 w:history="1">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w:t>
      </w:r>
      <w:r>
        <w:t xml:space="preserve">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w:t>
      </w:r>
      <w:r>
        <w:t>нормативным правовым актом не более чем на девяносто дней.</w:t>
      </w:r>
    </w:p>
    <w:p w:rsidR="00000000" w:rsidRDefault="001B074A">
      <w:pPr>
        <w:pStyle w:val="ConsPlusNormal"/>
        <w:ind w:firstLine="540"/>
        <w:jc w:val="both"/>
      </w:pPr>
      <w:r>
        <w:t>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w:t>
      </w:r>
      <w:r>
        <w:t>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w:t>
      </w:r>
      <w:r>
        <w:t>ный контракт. Указанный срок не может превышать пять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w:t>
      </w:r>
      <w:r>
        <w:t>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w:t>
      </w:r>
    </w:p>
    <w:p w:rsidR="00000000" w:rsidRDefault="001B074A">
      <w:pPr>
        <w:pStyle w:val="ConsPlusNormal"/>
        <w:ind w:firstLine="540"/>
        <w:jc w:val="both"/>
      </w:pPr>
      <w:r>
        <w:t>10. В течение ста восьмидесяти дней со дня официального опубликования настоящего</w:t>
      </w:r>
      <w:r>
        <w:t xml:space="preserve">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w:t>
      </w:r>
      <w:r>
        <w:t>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w:t>
      </w:r>
      <w:r>
        <w:t>ечащей настоящему Федеральному закону.</w:t>
      </w:r>
    </w:p>
    <w:p w:rsidR="00000000" w:rsidRDefault="001B074A">
      <w:pPr>
        <w:pStyle w:val="ConsPlusNormal"/>
        <w:jc w:val="both"/>
      </w:pP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pPr>
      <w:r>
        <w:t>КонсультантПлюс: примечание.</w:t>
      </w:r>
    </w:p>
    <w:p w:rsidR="00000000" w:rsidRDefault="001B074A">
      <w:pPr>
        <w:pStyle w:val="ConsPlusNormal"/>
        <w:ind w:firstLine="540"/>
        <w:jc w:val="both"/>
      </w:pPr>
      <w:r>
        <w:t xml:space="preserve">Статья 40 </w:t>
      </w:r>
      <w:hyperlink w:anchor="Par701" w:tooltip="3. Статьи 33 - 35, 40 настоящего Федерального закона вступают в силу по истечении одного года после дня официального опубликования настоящего Федерального закона." w:history="1">
        <w:r>
          <w:rPr>
            <w:color w:val="0000FF"/>
          </w:rPr>
          <w:t>вступает</w:t>
        </w:r>
      </w:hyperlink>
      <w:r>
        <w:t xml:space="preserve"> в силу с 15 июля 2016 года.</w:t>
      </w:r>
    </w:p>
    <w:p w:rsidR="00000000" w:rsidRDefault="001B074A">
      <w:pPr>
        <w:pStyle w:val="ConsPlusNormal"/>
        <w:pBdr>
          <w:top w:val="single" w:sz="6" w:space="0" w:color="auto"/>
        </w:pBdr>
        <w:spacing w:before="100" w:after="100"/>
        <w:jc w:val="both"/>
        <w:rPr>
          <w:sz w:val="2"/>
          <w:szCs w:val="2"/>
        </w:rPr>
      </w:pPr>
    </w:p>
    <w:p w:rsidR="00000000" w:rsidRDefault="001B074A">
      <w:pPr>
        <w:pStyle w:val="ConsPlusNormal"/>
        <w:ind w:firstLine="540"/>
        <w:jc w:val="both"/>
        <w:outlineLvl w:val="1"/>
      </w:pPr>
      <w:bookmarkStart w:id="79" w:name="Par659"/>
      <w:bookmarkEnd w:id="79"/>
      <w:r>
        <w:t>Статья 40. О внесении изменений в Кодекс Российской Федерации об административных правонарушениях</w:t>
      </w:r>
    </w:p>
    <w:p w:rsidR="00000000" w:rsidRDefault="001B074A">
      <w:pPr>
        <w:pStyle w:val="ConsPlusNormal"/>
        <w:jc w:val="both"/>
      </w:pPr>
    </w:p>
    <w:p w:rsidR="00000000" w:rsidRDefault="001B074A">
      <w:pPr>
        <w:pStyle w:val="ConsPlusNormal"/>
        <w:ind w:firstLine="540"/>
        <w:jc w:val="both"/>
      </w:pPr>
      <w:r>
        <w:t xml:space="preserve">Внести в </w:t>
      </w:r>
      <w:hyperlink r:id="rId27" w:tooltip="&quot;Кодекс Российской Федерации об административных правонарушениях&quot; от 30.12.2001 N 195-ФЗ (ред. от 03.07.2016) (с изм. и доп., вступ. в силу с 04.07.2016)------------ Недействующая редакция{КонсультантПлюс}"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w:t>
      </w:r>
      <w:r>
        <w:t>4855; 2004, N 30, ст. 3095; N 31, ст. 3229; N 34, ст. 3533; 2005, N 1, ст. 9, 13, 40, 45; N 10, ст. 763; N 13, ст. 1075, 1077; N 19, ст. 1752; N 27, ст. 2719, 2721; N 30, ст. 3104, 3131; N 50, ст. 5247; N 52, ст. 5596; 2006, N 1, ст. 10; N 2, ст. 172; N 6,</w:t>
      </w:r>
      <w:r>
        <w:t xml:space="preserve"> ст. 636; N 12, ст. 1234; N 17, ст. 1776; N 18, ст. 1907; N 19, ст. 2066; N 23, ст. 2380; N 28, ст. 2975; N 30, ст. 3287; N 31, ст. 3420, 3432, 3438; N 43, ст. 4412; N 45, ст. 4641; N 50, ст. 5279; N 52, ст. 5498; 2007, N 1, ст. 21, 29; N 16, ст. 1825; N 2</w:t>
      </w:r>
      <w:r>
        <w:t>0, ст. 2367; N 26, ст. 3089; N 30, ст. 3755; N 31, ст. 4007, 4008, 4009, 4015; N 41, ст. 4845; N 43, ст. 5084; N 46, ст. 5553; N 50, ст. 6246; 2008, N 20, ст. 2251; N 29, ст. 3418; N 30, ст. 3604; N 49, ст. 5745, 5748; N 52, ст. 6227, 6235, 6236; 2009, N 1</w:t>
      </w:r>
      <w:r>
        <w:t>, ст. 17; N 7, ст. 777; N 23, ст. 2759, 2776; N 26, ст. 3120, 3122, 3132; N 29, ст. 3597, 3635, 3642; N 30, ст. 3739; N 45, ст. 5265; N 48, ст. 5711, 5724; N 52, ст. 6406, 6412; 2010, N 1, ст. 1; N 11, ст. 1176; N 15, ст. 1751; N 19, ст. 2291; N 21, ст. 25</w:t>
      </w:r>
      <w:r>
        <w:t>25; N 23, ст. 2790; N 27, ст. 3416; N 28, ст. 3553; N 30, ст. 4002, 4006, 4007; N 31, ст. 4158, 4164, 4193, 4195, 4198, 4206, 4207, 4208; N 32, ст. 4298; N 41, ст. 5192; N 50, ст. 6605; N 52, ст. 6995; 2011, N 1, ст. 10, 23; N 7, ст. 901; N 15, ст. 2039, 2</w:t>
      </w:r>
      <w:r>
        <w:t>041; N 17, ст. 2310; N 19, ст. 2715; N 23, ст. 3260; N 27, ст. 3873, 3881; N 29, ст. 4284, 4290, 4298; N 30, ст. 4573, 4585, 4590, 4598, 4600, 4601, 4605; N 45, ст. 6334; N 46, ст. 6406; N 48, ст. 6728; N 49, ст. 7025, 7042, 7061; N 50, ст. 7342, 7345, 734</w:t>
      </w:r>
      <w:r>
        <w:t xml:space="preserve">6, 7351, 7352, 7355, 7362, 7366; 2012, N 6, ст. 621; N 10, ст. 1166; N 15, ст. 1723, 1724; </w:t>
      </w:r>
      <w:r>
        <w:lastRenderedPageBreak/>
        <w:t>N 18, ст. 2126, 2128; N 19, ст. 2278, 2281; N 24, ст. 3068, 3069, 3082; N 25, ст. 3268; N 29, ст. 3996; N 31, ст. 4320, 4322, 4330; N 47, ст. 6402, 6403; N 49, ст. 6</w:t>
      </w:r>
      <w:r>
        <w:t>757; N 53, ст. 7577, 7602; 2013, N 14, ст. 1651, 1666; N 19, ст. 2319, 2323, 2325; N 23, ст. 2871, 2875; N 26, ст. 3207, 3208; N 27, ст. 3454, 3470, 3478; N 30, ст. 4025, 4026, 4029, 4030, 4031, 4032, 4034, 4036, 4040, 4044, 4082; N 31, ст. 4191; N 40, ст.</w:t>
      </w:r>
      <w:r>
        <w:t xml:space="preserve"> 5032; N 43, ст. 5443, 5444, 5445, 5452; N 44, ст. 5624, 5643; N 48, ст. 6161, 6165; N 49, ст. 6327, 6342; N 51, ст. 6683, 6685, 6695, 6696; N 52, ст. 6961, 6980, 6986, 6999, 7002; 2014, N 6, ст. 557, 566; N 11, ст. 1092, 1096; N 14, ст. 1562; N 19, ст. 23</w:t>
      </w:r>
      <w:r>
        <w:t>02, 2306, 2310, 2324, 2326, 2327, 2335; N 23, ст. 2927; N 26, ст. 3366, 3368, 3379, 3395; N 30, ст. 4211, 4214, 4218, 4220, 4224, 4228, 4244, 4256, 4259, 4264, 4278; N 42, ст. 5615; N 43, ст. 5799, 5801; N 48, ст. 6636, 6638, 6642, 6643; N 52, ст. 7549, 75</w:t>
      </w:r>
      <w:r>
        <w:t>50, 7557; 2015, N 1, ст. 29, 37, 67, 74, 83, 84, 85; N 10, ст. 1405, 1416; N 13, ст. 1804, 1811; N 14, ст. 2011, 2021; N 18, ст. 2620; N 21, ст. 2981) следующие изменения:</w:t>
      </w:r>
    </w:p>
    <w:p w:rsidR="00000000" w:rsidRDefault="001B074A">
      <w:pPr>
        <w:pStyle w:val="ConsPlusNormal"/>
        <w:ind w:firstLine="540"/>
        <w:jc w:val="both"/>
      </w:pPr>
      <w:bookmarkStart w:id="80" w:name="Par662"/>
      <w:bookmarkEnd w:id="80"/>
      <w:r>
        <w:t xml:space="preserve">1) </w:t>
      </w:r>
      <w:hyperlink r:id="rId28" w:tooltip="&quot;Кодекс Российской Федерации об административных правонарушениях&quot; от 30.12.2001 N 195-ФЗ (ред. от 03.07.2016) (с изм. и доп., вступ. в силу с 04.07.2016)------------ Недействующая редакция{КонсультантПлюс}" w:history="1">
        <w:r>
          <w:rPr>
            <w:color w:val="0000FF"/>
          </w:rPr>
          <w:t>главу 11</w:t>
        </w:r>
      </w:hyperlink>
      <w:r>
        <w:t xml:space="preserve"> дополнить статьей 11.33 следующего содержания:</w:t>
      </w:r>
    </w:p>
    <w:p w:rsidR="00000000" w:rsidRDefault="001B074A">
      <w:pPr>
        <w:pStyle w:val="ConsPlusNormal"/>
        <w:jc w:val="both"/>
      </w:pPr>
    </w:p>
    <w:p w:rsidR="00000000" w:rsidRDefault="001B074A">
      <w:pPr>
        <w:pStyle w:val="ConsPlusNormal"/>
        <w:ind w:firstLine="540"/>
        <w:jc w:val="both"/>
      </w:pPr>
      <w:r>
        <w:t>"Статья 11.33. Нарушение порядка использования автобуса, трамвая или троллейбуса</w:t>
      </w:r>
    </w:p>
    <w:p w:rsidR="00000000" w:rsidRDefault="001B074A">
      <w:pPr>
        <w:pStyle w:val="ConsPlusNormal"/>
        <w:jc w:val="both"/>
      </w:pPr>
    </w:p>
    <w:p w:rsidR="00000000" w:rsidRDefault="001B074A">
      <w:pPr>
        <w:pStyle w:val="ConsPlusNormal"/>
        <w:ind w:firstLine="540"/>
        <w:jc w:val="both"/>
      </w:pPr>
      <w:r>
        <w:t>1. Посадка в автобус, трамвай или троллейбус либо высадка из автобуса, трамвая или троллейбуса пасса</w:t>
      </w:r>
      <w:r>
        <w:t>жиров в неустановленных местах -</w:t>
      </w:r>
    </w:p>
    <w:p w:rsidR="00000000" w:rsidRDefault="001B074A">
      <w:pPr>
        <w:pStyle w:val="ConsPlusNormal"/>
        <w:ind w:firstLine="540"/>
        <w:jc w:val="both"/>
      </w:pPr>
      <w:r>
        <w:t>влечет наложение административного штрафа на водителя в размере трех тысяч рублей.</w:t>
      </w:r>
    </w:p>
    <w:p w:rsidR="00000000" w:rsidRDefault="001B074A">
      <w:pPr>
        <w:pStyle w:val="ConsPlusNormal"/>
        <w:ind w:firstLine="540"/>
        <w:jc w:val="both"/>
      </w:pPr>
      <w:r>
        <w:t>2. Повторное совершение административного правонарушения, предусмотренного частью 1 настоящей статьи, -</w:t>
      </w:r>
    </w:p>
    <w:p w:rsidR="00000000" w:rsidRDefault="001B074A">
      <w:pPr>
        <w:pStyle w:val="ConsPlusNormal"/>
        <w:ind w:firstLine="540"/>
        <w:jc w:val="both"/>
      </w:pPr>
      <w:r>
        <w:t>влечет наложение административного ш</w:t>
      </w:r>
      <w:r>
        <w:t>трафа на водителя в размере пяти тысяч рублей.</w:t>
      </w:r>
    </w:p>
    <w:p w:rsidR="00000000" w:rsidRDefault="001B074A">
      <w:pPr>
        <w:pStyle w:val="ConsPlusNormal"/>
        <w:ind w:firstLine="540"/>
        <w:jc w:val="both"/>
      </w:pPr>
      <w:bookmarkStart w:id="81" w:name="Par670"/>
      <w:bookmarkEnd w:id="81"/>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000000" w:rsidRDefault="001B074A">
      <w:pPr>
        <w:pStyle w:val="ConsPlusNormal"/>
        <w:ind w:firstLine="540"/>
        <w:jc w:val="both"/>
      </w:pPr>
      <w:r>
        <w:t>влечет наложение административного штрафа на во</w:t>
      </w:r>
      <w:r>
        <w:t>дителя в размере пяти тысяч рублей; на должностных лиц - десяти тысяч рублей; на юридических лиц - двадцати тысяч рублей.</w:t>
      </w:r>
    </w:p>
    <w:p w:rsidR="00000000" w:rsidRDefault="001B074A">
      <w:pPr>
        <w:pStyle w:val="ConsPlusNormal"/>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w:t>
      </w:r>
      <w:r>
        <w:t>улярных перевозок в случае, если наличие такой карты является обязательным, -</w:t>
      </w:r>
    </w:p>
    <w:p w:rsidR="00000000" w:rsidRDefault="001B074A">
      <w:pPr>
        <w:pStyle w:val="ConsPlusNormal"/>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000000" w:rsidRDefault="001B074A">
      <w:pPr>
        <w:pStyle w:val="ConsPlusNormal"/>
        <w:ind w:firstLine="540"/>
        <w:jc w:val="both"/>
      </w:pPr>
      <w:bookmarkStart w:id="82" w:name="Par674"/>
      <w:bookmarkEnd w:id="82"/>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000000" w:rsidRDefault="001B074A">
      <w:pPr>
        <w:pStyle w:val="ConsPlusNormal"/>
        <w:ind w:firstLine="540"/>
        <w:jc w:val="both"/>
      </w:pPr>
      <w:r>
        <w:t>влечет наложение административного штрафа на должностных лиц в размере десяти тысяч рублей; на юридически</w:t>
      </w:r>
      <w:r>
        <w:t>х лиц - двадцати тысяч рублей.</w:t>
      </w:r>
    </w:p>
    <w:p w:rsidR="00000000" w:rsidRDefault="001B074A">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w:t>
      </w:r>
      <w:r>
        <w:t>е лица.";</w:t>
      </w:r>
    </w:p>
    <w:p w:rsidR="00000000" w:rsidRDefault="001B074A">
      <w:pPr>
        <w:pStyle w:val="ConsPlusNormal"/>
        <w:jc w:val="both"/>
      </w:pPr>
    </w:p>
    <w:p w:rsidR="00000000" w:rsidRDefault="001B074A">
      <w:pPr>
        <w:pStyle w:val="ConsPlusNormal"/>
        <w:ind w:firstLine="540"/>
        <w:jc w:val="both"/>
      </w:pPr>
      <w:r>
        <w:t xml:space="preserve">2) в </w:t>
      </w:r>
      <w:hyperlink r:id="rId29" w:tooltip="&quot;Кодекс Российской Федерации об административных правонарушениях&quot; от 30.12.2001 N 195-ФЗ (ред. от 03.07.2016) (с изм. и доп., вступ. в силу с 04.07.2016)------------ Недействующая редакция{КонсультантПлюс}" w:history="1">
        <w:r>
          <w:rPr>
            <w:color w:val="0000FF"/>
          </w:rPr>
          <w:t>статье 23.36</w:t>
        </w:r>
      </w:hyperlink>
      <w:r>
        <w:t>:</w:t>
      </w:r>
    </w:p>
    <w:p w:rsidR="00000000" w:rsidRDefault="001B074A">
      <w:pPr>
        <w:pStyle w:val="ConsPlusNormal"/>
        <w:ind w:firstLine="540"/>
        <w:jc w:val="both"/>
      </w:pPr>
      <w:r>
        <w:t xml:space="preserve">а) </w:t>
      </w:r>
      <w:hyperlink r:id="rId30" w:tooltip="&quot;Кодекс Российской Федерации об административных правонарушениях&quot; от 30.12.2001 N 195-ФЗ (ред. от 03.07.2016) (с изм. и доп., вступ. в силу с 04.07.2016)------------ Недействующая редакция{КонсультантПлюс}" w:history="1">
        <w:r>
          <w:rPr>
            <w:color w:val="0000FF"/>
          </w:rPr>
          <w:t>часть 1</w:t>
        </w:r>
      </w:hyperlink>
      <w:r>
        <w:t xml:space="preserve"> после цифр "11.31," дополнить цифрам</w:t>
      </w:r>
      <w:r>
        <w:t>и "11.33,";</w:t>
      </w:r>
    </w:p>
    <w:p w:rsidR="00000000" w:rsidRDefault="001B074A">
      <w:pPr>
        <w:pStyle w:val="ConsPlusNormal"/>
        <w:ind w:firstLine="540"/>
        <w:jc w:val="both"/>
      </w:pPr>
      <w:r>
        <w:t xml:space="preserve">б) </w:t>
      </w:r>
      <w:hyperlink r:id="rId31" w:tooltip="&quot;Кодекс Российской Федерации об административных правонарушениях&quot; от 30.12.2001 N 195-ФЗ (ред. от 03.07.2016) (с изм. и доп., вступ. в силу с 04.07.2016)------------ Недействующая редакция{КонсультантПлюс}" w:history="1">
        <w:r>
          <w:rPr>
            <w:color w:val="0000FF"/>
          </w:rPr>
          <w:t>пункт 1 части 2</w:t>
        </w:r>
      </w:hyperlink>
      <w:r>
        <w:t xml:space="preserve"> после цифр "11.31," дополнить цифрами "11.33,";</w:t>
      </w:r>
    </w:p>
    <w:p w:rsidR="00000000" w:rsidRDefault="001B074A">
      <w:pPr>
        <w:pStyle w:val="ConsPlusNormal"/>
        <w:ind w:firstLine="540"/>
        <w:jc w:val="both"/>
      </w:pPr>
      <w:r>
        <w:t xml:space="preserve">3) </w:t>
      </w:r>
      <w:hyperlink r:id="rId32" w:tooltip="&quot;Кодекс Российской Федерации об административных правонарушениях&quot; от 30.12.2001 N 195-ФЗ (ред. от 03.07.2016) (с изм. и доп., вступ. в силу с 04.07.2016)------------ Недействующая редакция{КонсультантПлюс}" w:history="1">
        <w:r>
          <w:rPr>
            <w:color w:val="0000FF"/>
          </w:rPr>
          <w:t>дополнить</w:t>
        </w:r>
      </w:hyperlink>
      <w:r>
        <w:t xml:space="preserve"> статьей 23.36.2 следующего содержания:</w:t>
      </w:r>
    </w:p>
    <w:p w:rsidR="00000000" w:rsidRDefault="001B074A">
      <w:pPr>
        <w:pStyle w:val="ConsPlusNormal"/>
        <w:jc w:val="both"/>
      </w:pPr>
    </w:p>
    <w:p w:rsidR="00000000" w:rsidRDefault="001B074A">
      <w:pPr>
        <w:pStyle w:val="ConsPlusNormal"/>
        <w:ind w:firstLine="540"/>
        <w:jc w:val="both"/>
      </w:pPr>
      <w:r>
        <w:t xml:space="preserve">"Статья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w:t>
      </w:r>
      <w:r>
        <w:t>городским наземным электрическим транспортом</w:t>
      </w:r>
    </w:p>
    <w:p w:rsidR="00000000" w:rsidRDefault="001B074A">
      <w:pPr>
        <w:pStyle w:val="ConsPlusNormal"/>
        <w:jc w:val="both"/>
      </w:pPr>
    </w:p>
    <w:p w:rsidR="00000000" w:rsidRDefault="001B074A">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w:t>
      </w:r>
      <w:r>
        <w:t>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w:t>
      </w:r>
      <w:r>
        <w:t>едусматривается передача осуществления этих полномочий.</w:t>
      </w:r>
    </w:p>
    <w:p w:rsidR="00000000" w:rsidRDefault="001B074A">
      <w:pPr>
        <w:pStyle w:val="ConsPlusNormal"/>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w:t>
      </w:r>
      <w:r>
        <w:t>ой власти субъектов Российской Федерации.".</w:t>
      </w:r>
    </w:p>
    <w:p w:rsidR="00000000" w:rsidRDefault="001B074A">
      <w:pPr>
        <w:pStyle w:val="ConsPlusNormal"/>
        <w:jc w:val="both"/>
      </w:pPr>
    </w:p>
    <w:p w:rsidR="00000000" w:rsidRDefault="001B074A">
      <w:pPr>
        <w:pStyle w:val="ConsPlusNormal"/>
        <w:ind w:firstLine="540"/>
        <w:jc w:val="both"/>
        <w:outlineLvl w:val="1"/>
      </w:pPr>
      <w:r>
        <w:t xml:space="preserve">Статья 41. О внесении изменений в Федеральный закон "О контрактной системе в сфере закупок </w:t>
      </w:r>
      <w:r>
        <w:lastRenderedPageBreak/>
        <w:t>товаров, работ, услуг для обеспечения государственных и муниципальных нужд"</w:t>
      </w:r>
    </w:p>
    <w:p w:rsidR="00000000" w:rsidRDefault="001B074A">
      <w:pPr>
        <w:pStyle w:val="ConsPlusNormal"/>
        <w:jc w:val="both"/>
      </w:pPr>
    </w:p>
    <w:p w:rsidR="00000000" w:rsidRDefault="001B074A">
      <w:pPr>
        <w:pStyle w:val="ConsPlusNormal"/>
        <w:ind w:firstLine="540"/>
        <w:jc w:val="both"/>
      </w:pPr>
      <w:r>
        <w:t xml:space="preserve">Внести в Федеральный </w:t>
      </w:r>
      <w:hyperlink r:id="rId33"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w:t>
      </w:r>
      <w:r>
        <w:t>ерации, 2013, N 14, ст. 1652; N 52, ст. 6961; 2014, N 23, ст. 2925; N 48, ст. 6637; 2015, N 10, ст. 1418) следующие изменения:</w:t>
      </w:r>
    </w:p>
    <w:p w:rsidR="00000000" w:rsidRDefault="001B074A">
      <w:pPr>
        <w:pStyle w:val="ConsPlusNormal"/>
        <w:ind w:firstLine="540"/>
        <w:jc w:val="both"/>
      </w:pPr>
      <w:r>
        <w:t xml:space="preserve">1) </w:t>
      </w:r>
      <w:hyperlink r:id="rId34"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статью 22</w:t>
        </w:r>
      </w:hyperlink>
      <w:r>
        <w:t xml:space="preserve"> дополнит</w:t>
      </w:r>
      <w:r>
        <w:t>ь частью 21.2 следующего содержания:</w:t>
      </w:r>
    </w:p>
    <w:p w:rsidR="00000000" w:rsidRDefault="001B074A">
      <w:pPr>
        <w:pStyle w:val="ConsPlusNormal"/>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w:t>
      </w:r>
      <w:r>
        <w:t>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w:t>
      </w:r>
      <w:r>
        <w:t>ортом.";</w:t>
      </w:r>
    </w:p>
    <w:p w:rsidR="00000000" w:rsidRDefault="001B074A">
      <w:pPr>
        <w:pStyle w:val="ConsPlusNormal"/>
        <w:ind w:firstLine="540"/>
        <w:jc w:val="both"/>
      </w:pPr>
      <w:r>
        <w:t xml:space="preserve">2) в </w:t>
      </w:r>
      <w:hyperlink r:id="rId35"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w:t>
      </w:r>
      <w:r>
        <w:t xml:space="preserve">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w:t>
      </w:r>
      <w:r>
        <w:t>подлежащих выполнению в соответствии с контрактом. При этом в извещении";</w:t>
      </w:r>
    </w:p>
    <w:p w:rsidR="00000000" w:rsidRDefault="001B074A">
      <w:pPr>
        <w:pStyle w:val="ConsPlusNormal"/>
        <w:ind w:firstLine="540"/>
        <w:jc w:val="both"/>
      </w:pPr>
      <w:r>
        <w:t xml:space="preserve">3) </w:t>
      </w:r>
      <w:hyperlink r:id="rId36"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часть 1.1 статьи 50</w:t>
        </w:r>
      </w:hyperlink>
      <w:r>
        <w:t xml:space="preserve"> дополнить пунктом 3 следующего содержания:</w:t>
      </w:r>
    </w:p>
    <w:p w:rsidR="00000000" w:rsidRDefault="001B074A">
      <w:pPr>
        <w:pStyle w:val="ConsPlusNormal"/>
        <w:ind w:firstLine="540"/>
        <w:jc w:val="both"/>
      </w:pPr>
      <w:r>
        <w:t>"3) на в</w:t>
      </w:r>
      <w:r>
        <w:t>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w:t>
      </w:r>
      <w:r>
        <w:t>ассажиров и багажа автомобильным транспортом и городским наземным электрическим транспортом.".</w:t>
      </w:r>
    </w:p>
    <w:p w:rsidR="00000000" w:rsidRDefault="001B074A">
      <w:pPr>
        <w:pStyle w:val="ConsPlusNormal"/>
        <w:jc w:val="both"/>
      </w:pPr>
    </w:p>
    <w:p w:rsidR="00000000" w:rsidRDefault="001B074A">
      <w:pPr>
        <w:pStyle w:val="ConsPlusNormal"/>
        <w:ind w:firstLine="540"/>
        <w:jc w:val="both"/>
        <w:outlineLvl w:val="1"/>
      </w:pPr>
      <w:r>
        <w:t>Статья 42. Порядок вступления в силу настоящего Федерального закона</w:t>
      </w:r>
    </w:p>
    <w:p w:rsidR="00000000" w:rsidRDefault="001B074A">
      <w:pPr>
        <w:pStyle w:val="ConsPlusNormal"/>
        <w:jc w:val="both"/>
      </w:pPr>
    </w:p>
    <w:p w:rsidR="00000000" w:rsidRDefault="001B074A">
      <w:pPr>
        <w:pStyle w:val="ConsPlusNormal"/>
        <w:ind w:firstLine="540"/>
        <w:jc w:val="both"/>
      </w:pPr>
      <w:r>
        <w:t>1. Настоящий Федеральный закон вступает в силу со дня его официального опубликования, за ис</w:t>
      </w:r>
      <w:r>
        <w:t>ключением положений, для которых настоящей статьей установлены иные сроки вступления их в силу.</w:t>
      </w:r>
    </w:p>
    <w:p w:rsidR="00000000" w:rsidRDefault="001B074A">
      <w:pPr>
        <w:pStyle w:val="ConsPlusNormal"/>
        <w:ind w:firstLine="540"/>
        <w:jc w:val="both"/>
      </w:pPr>
      <w:bookmarkStart w:id="83" w:name="Par700"/>
      <w:bookmarkEnd w:id="83"/>
      <w:r>
        <w:t xml:space="preserve">2. </w:t>
      </w:r>
      <w:hyperlink w:anchor="Par77" w:tooltip="Статья 4. Установление, изменение межрегионального маршрута регулярных перевозок" w:history="1">
        <w:r>
          <w:rPr>
            <w:color w:val="0000FF"/>
          </w:rPr>
          <w:t>Статьи 4</w:t>
        </w:r>
      </w:hyperlink>
      <w:r>
        <w:t xml:space="preserve"> - </w:t>
      </w:r>
      <w:hyperlink w:anchor="Par543" w:tooltip="Статья 32. Содержание и порядок ведения реестра остановочных пунктов по межрегиональным маршрутам регулярных перевозок" w:history="1">
        <w:r>
          <w:rPr>
            <w:color w:val="0000FF"/>
          </w:rPr>
          <w:t>32</w:t>
        </w:r>
      </w:hyperlink>
      <w:r>
        <w:t xml:space="preserve">, </w:t>
      </w:r>
      <w:hyperlink w:anchor="Par603" w:tooltip="Статья 36. Обстоятельства, о наступлении которых обязан информировать орган государственного транспортного контроля" w:history="1">
        <w:r>
          <w:rPr>
            <w:color w:val="0000FF"/>
          </w:rPr>
          <w:t>36</w:t>
        </w:r>
      </w:hyperlink>
      <w:r>
        <w:t xml:space="preserve"> - </w:t>
      </w:r>
      <w:hyperlink w:anchor="Par630" w:tooltip="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 w:history="1">
        <w:r>
          <w:rPr>
            <w:color w:val="0000FF"/>
          </w:rPr>
          <w:t>38</w:t>
        </w:r>
      </w:hyperlink>
      <w:r>
        <w:t xml:space="preserve"> настоящего Федерального закона в</w:t>
      </w:r>
      <w:r>
        <w:t>ступают в силу по истечении ста восьмидесяти дней после дня официального опубликования настоящего Федерального закона.</w:t>
      </w:r>
    </w:p>
    <w:p w:rsidR="00000000" w:rsidRDefault="001B074A">
      <w:pPr>
        <w:pStyle w:val="ConsPlusNormal"/>
        <w:ind w:firstLine="540"/>
        <w:jc w:val="both"/>
      </w:pPr>
      <w:bookmarkStart w:id="84" w:name="Par701"/>
      <w:bookmarkEnd w:id="84"/>
      <w:r>
        <w:t xml:space="preserve">3. </w:t>
      </w:r>
      <w:hyperlink w:anchor="Par562" w:tooltip="Статья 33. Стоянка транспортного средства, используемого для осуществления регулярных перевозок, в ночное время" w:history="1">
        <w:r>
          <w:rPr>
            <w:color w:val="0000FF"/>
          </w:rPr>
          <w:t>Статьи 33</w:t>
        </w:r>
      </w:hyperlink>
      <w:r>
        <w:t xml:space="preserve"> - </w:t>
      </w:r>
      <w:hyperlink w:anchor="Par587" w:tooltip="Статья 35. Проверки, осуществляемые органами государственного транспортного контроля" w:history="1">
        <w:r>
          <w:rPr>
            <w:color w:val="0000FF"/>
          </w:rPr>
          <w:t>35</w:t>
        </w:r>
      </w:hyperlink>
      <w:r>
        <w:t xml:space="preserve">, </w:t>
      </w:r>
      <w:hyperlink w:anchor="Par659" w:tooltip="Статья 40. О внесении изменений в Кодекс Российской Федерации об административных правонарушениях" w:history="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000000" w:rsidRDefault="001B074A">
      <w:pPr>
        <w:pStyle w:val="ConsPlusNormal"/>
        <w:jc w:val="both"/>
      </w:pPr>
    </w:p>
    <w:p w:rsidR="00000000" w:rsidRDefault="001B074A">
      <w:pPr>
        <w:pStyle w:val="ConsPlusNormal"/>
        <w:jc w:val="right"/>
      </w:pPr>
      <w:r>
        <w:t>Президент</w:t>
      </w:r>
    </w:p>
    <w:p w:rsidR="00000000" w:rsidRDefault="001B074A">
      <w:pPr>
        <w:pStyle w:val="ConsPlusNormal"/>
        <w:jc w:val="right"/>
      </w:pPr>
      <w:r>
        <w:t>Российской Федерации</w:t>
      </w:r>
    </w:p>
    <w:p w:rsidR="00000000" w:rsidRDefault="001B074A">
      <w:pPr>
        <w:pStyle w:val="ConsPlusNormal"/>
        <w:jc w:val="right"/>
      </w:pPr>
      <w:r>
        <w:t>В.ПУТИН</w:t>
      </w:r>
    </w:p>
    <w:p w:rsidR="00000000" w:rsidRDefault="001B074A">
      <w:pPr>
        <w:pStyle w:val="ConsPlusNormal"/>
      </w:pPr>
      <w:r>
        <w:t>Москва, Кремль</w:t>
      </w:r>
    </w:p>
    <w:p w:rsidR="00000000" w:rsidRDefault="001B074A">
      <w:pPr>
        <w:pStyle w:val="ConsPlusNormal"/>
      </w:pPr>
      <w:r>
        <w:t>13 июля 2015 года</w:t>
      </w:r>
    </w:p>
    <w:p w:rsidR="00000000" w:rsidRDefault="001B074A">
      <w:pPr>
        <w:pStyle w:val="ConsPlusNormal"/>
      </w:pPr>
      <w:r>
        <w:t>N 220-ФЗ</w:t>
      </w:r>
    </w:p>
    <w:p w:rsidR="00000000" w:rsidRDefault="001B074A">
      <w:pPr>
        <w:pStyle w:val="ConsPlusNormal"/>
        <w:jc w:val="both"/>
      </w:pPr>
    </w:p>
    <w:p w:rsidR="00000000" w:rsidRDefault="001B074A">
      <w:pPr>
        <w:pStyle w:val="ConsPlusNormal"/>
        <w:jc w:val="both"/>
      </w:pPr>
    </w:p>
    <w:p w:rsidR="001B074A" w:rsidRDefault="001B074A">
      <w:pPr>
        <w:pStyle w:val="ConsPlusNormal"/>
        <w:pBdr>
          <w:top w:val="single" w:sz="6" w:space="0" w:color="auto"/>
        </w:pBdr>
        <w:spacing w:before="100" w:after="100"/>
        <w:jc w:val="both"/>
        <w:rPr>
          <w:sz w:val="2"/>
          <w:szCs w:val="2"/>
        </w:rPr>
      </w:pPr>
    </w:p>
    <w:sectPr w:rsidR="001B074A">
      <w:headerReference w:type="default" r:id="rId37"/>
      <w:footerReference w:type="default" r:id="rId3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74A" w:rsidRDefault="001B074A">
      <w:pPr>
        <w:spacing w:after="0" w:line="240" w:lineRule="auto"/>
      </w:pPr>
      <w:r>
        <w:separator/>
      </w:r>
    </w:p>
  </w:endnote>
  <w:endnote w:type="continuationSeparator" w:id="0">
    <w:p w:rsidR="001B074A" w:rsidRDefault="001B0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B074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074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074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074A">
          <w:pPr>
            <w:pStyle w:val="ConsPlusNormal"/>
            <w:jc w:val="right"/>
          </w:pPr>
          <w:r>
            <w:t xml:space="preserve">Страница </w:t>
          </w:r>
          <w:r>
            <w:fldChar w:fldCharType="begin"/>
          </w:r>
          <w:r>
            <w:instrText>\PAGE</w:instrText>
          </w:r>
          <w:r w:rsidR="00C96F3B">
            <w:fldChar w:fldCharType="separate"/>
          </w:r>
          <w:r w:rsidR="00C96F3B">
            <w:rPr>
              <w:noProof/>
            </w:rPr>
            <w:t>2</w:t>
          </w:r>
          <w:r>
            <w:fldChar w:fldCharType="end"/>
          </w:r>
          <w:r>
            <w:t xml:space="preserve"> из </w:t>
          </w:r>
          <w:r>
            <w:fldChar w:fldCharType="begin"/>
          </w:r>
          <w:r>
            <w:instrText>\NUMPAGES</w:instrText>
          </w:r>
          <w:r w:rsidR="00C96F3B">
            <w:fldChar w:fldCharType="separate"/>
          </w:r>
          <w:r w:rsidR="00C96F3B">
            <w:rPr>
              <w:noProof/>
            </w:rPr>
            <w:t>33</w:t>
          </w:r>
          <w:r>
            <w:fldChar w:fldCharType="end"/>
          </w:r>
        </w:p>
      </w:tc>
    </w:tr>
  </w:tbl>
  <w:p w:rsidR="00000000" w:rsidRDefault="001B074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74A" w:rsidRDefault="001B074A">
      <w:pPr>
        <w:spacing w:after="0" w:line="240" w:lineRule="auto"/>
      </w:pPr>
      <w:r>
        <w:separator/>
      </w:r>
    </w:p>
  </w:footnote>
  <w:footnote w:type="continuationSeparator" w:id="0">
    <w:p w:rsidR="001B074A" w:rsidRDefault="001B07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B074A">
          <w:pPr>
            <w:pStyle w:val="ConsPlusNormal"/>
            <w:rPr>
              <w:sz w:val="16"/>
              <w:szCs w:val="16"/>
            </w:rPr>
          </w:pPr>
          <w:r>
            <w:rPr>
              <w:sz w:val="16"/>
              <w:szCs w:val="16"/>
            </w:rPr>
            <w:t>Федеральный закон от 13.07.2015 N 220-ФЗ</w:t>
          </w:r>
          <w:r>
            <w:rPr>
              <w:sz w:val="16"/>
              <w:szCs w:val="16"/>
            </w:rPr>
            <w:br/>
            <w:t>"Об организации регулярных перевозок пассажиров и багажа автомобильным транспор...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B074A">
          <w:pPr>
            <w:pStyle w:val="ConsPlusNormal"/>
            <w:jc w:val="center"/>
            <w:rPr>
              <w:sz w:val="24"/>
              <w:szCs w:val="24"/>
            </w:rPr>
          </w:pPr>
        </w:p>
        <w:p w:rsidR="00000000" w:rsidRDefault="001B074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B074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01.08.2016</w:t>
          </w:r>
        </w:p>
      </w:tc>
    </w:tr>
  </w:tbl>
  <w:p w:rsidR="00000000" w:rsidRDefault="001B074A">
    <w:pPr>
      <w:pStyle w:val="ConsPlusNormal"/>
      <w:pBdr>
        <w:bottom w:val="single" w:sz="12" w:space="0" w:color="auto"/>
      </w:pBdr>
      <w:jc w:val="center"/>
      <w:rPr>
        <w:sz w:val="2"/>
        <w:szCs w:val="2"/>
      </w:rPr>
    </w:pPr>
  </w:p>
  <w:p w:rsidR="00000000" w:rsidRDefault="001B074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0006F"/>
    <w:rsid w:val="001B074A"/>
    <w:rsid w:val="0040006F"/>
    <w:rsid w:val="00C96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B9761D43C20479916B3F709CE979805A975B61D0564CB6A6E7AF8EB08FC76FC865BBD314CE5EE2l836C" TargetMode="External"/><Relationship Id="rId13" Type="http://schemas.openxmlformats.org/officeDocument/2006/relationships/hyperlink" Target="consultantplus://offline/ref=4CB9761D43C20479916B3F709CE979805A975360D3524CB6A6E7AF8EB08FC76FC865BBD314CF5DE6l83EC" TargetMode="External"/><Relationship Id="rId18" Type="http://schemas.openxmlformats.org/officeDocument/2006/relationships/hyperlink" Target="consultantplus://offline/ref=4CB9761D43C20479916B3F709CE979805A975360D2524CB6A6E7AF8EB08FC76FC865BBD314CF5DE7l835C" TargetMode="External"/><Relationship Id="rId26" Type="http://schemas.openxmlformats.org/officeDocument/2006/relationships/hyperlink" Target="consultantplus://offline/ref=4CB9761D43C20479916B3F709CE979805A975766DD504CB6A6E7AF8EB08FC76FC865BBD314CF5DE7l837C"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CB9761D43C20479916B3F709CE979805A975360D2534CB6A6E7AF8EB08FC76FC865BBD314CF5DE2l83EC" TargetMode="External"/><Relationship Id="rId34" Type="http://schemas.openxmlformats.org/officeDocument/2006/relationships/hyperlink" Target="consultantplus://offline/ref=4CB9761D43C20479916B3F709CE979805A96516AD6574CB6A6E7AF8EB08FC76FC865BBD314CF5FE7l83FC"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4CB9761D43C20479916B3F709CE97980599E536ADC544CB6A6E7AF8EB08FC76FC865BBDBl135C" TargetMode="External"/><Relationship Id="rId17" Type="http://schemas.openxmlformats.org/officeDocument/2006/relationships/hyperlink" Target="consultantplus://offline/ref=4CB9761D43C20479916B3F709CE97980599E536ADC544CB6A6E7AF8EB08FC76FC865BBD314lC3CC" TargetMode="External"/><Relationship Id="rId25" Type="http://schemas.openxmlformats.org/officeDocument/2006/relationships/hyperlink" Target="consultantplus://offline/ref=4CB9761D43C20479916B3F709CE97980599E5262DD524CB6A6E7AF8EB0l83FC" TargetMode="External"/><Relationship Id="rId33" Type="http://schemas.openxmlformats.org/officeDocument/2006/relationships/hyperlink" Target="consultantplus://offline/ref=4CB9761D43C20479916B3F709CE979805A96516AD6574CB6A6E7AF8EB0l83FC"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4CB9761D43C20479916B3F709CE97980599E536BD7544CB6A6E7AF8EB08FC76FC865BBD314CF5CE2l831C" TargetMode="External"/><Relationship Id="rId20" Type="http://schemas.openxmlformats.org/officeDocument/2006/relationships/hyperlink" Target="consultantplus://offline/ref=4CB9761D43C20479916B3F709CE979805A975360D2534CB6A6E7AF8EB08FC76FC865BBD314CF5DE7l835C" TargetMode="External"/><Relationship Id="rId29" Type="http://schemas.openxmlformats.org/officeDocument/2006/relationships/hyperlink" Target="consultantplus://offline/ref=4CB9761D43C20479916B3F709CE97980599E5361DD514CB6A6E7AF8EB08FC76FC865BBD71CC6l535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4CB9761D43C20479916B3F709CE97980599E536BD2524CB6A6E7AF8EB08FC76FC865BBD011lC3FC" TargetMode="External"/><Relationship Id="rId24" Type="http://schemas.openxmlformats.org/officeDocument/2006/relationships/hyperlink" Target="consultantplus://offline/ref=4CB9761D43C20479916B3F709CE979805A975B64D2534CB6A6E7AF8EB08FC76FC865BBD314CF5DE7l837C" TargetMode="External"/><Relationship Id="rId32" Type="http://schemas.openxmlformats.org/officeDocument/2006/relationships/hyperlink" Target="consultantplus://offline/ref=4CB9761D43C20479916B3F709CE97980599E5361DD514CB6A6E7AF8EB0l83F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4CB9761D43C20479916B3F709CE979805A975165D1564CB6A6E7AF8EB08FC76FC865BBD314CF5DE6l83EC" TargetMode="External"/><Relationship Id="rId23" Type="http://schemas.openxmlformats.org/officeDocument/2006/relationships/hyperlink" Target="consultantplus://offline/ref=4CB9761D43C20479916B3F709CE979805A975164D6554CB6A6E7AF8EB08FC76FC865BBD314CF5DE6l83EC" TargetMode="External"/><Relationship Id="rId28" Type="http://schemas.openxmlformats.org/officeDocument/2006/relationships/hyperlink" Target="consultantplus://offline/ref=4CB9761D43C20479916B3F709CE97980599E5361DD514CB6A6E7AF8EB08FC76FC865BBD314CF5AE3l83EC" TargetMode="External"/><Relationship Id="rId36" Type="http://schemas.openxmlformats.org/officeDocument/2006/relationships/hyperlink" Target="consultantplus://offline/ref=4CB9761D43C20479916B3F709CE979805A96516AD6574CB6A6E7AF8EB08FC76FC865BBD314CE5AE5l831C" TargetMode="External"/><Relationship Id="rId10" Type="http://schemas.openxmlformats.org/officeDocument/2006/relationships/hyperlink" Target="consultantplus://offline/ref=4CB9761D43C20479916B3F709CE97980599E536BD2544CB6A6E7AF8EB08FC76FC865BBD314CF5DE7l833C" TargetMode="External"/><Relationship Id="rId19" Type="http://schemas.openxmlformats.org/officeDocument/2006/relationships/hyperlink" Target="consultantplus://offline/ref=4CB9761D43C20479916B3F709CE979805A975360D2524CB6A6E7AF8EB08FC76FC865BBD314CF5DEEl833C" TargetMode="External"/><Relationship Id="rId31" Type="http://schemas.openxmlformats.org/officeDocument/2006/relationships/hyperlink" Target="consultantplus://offline/ref=4CB9761D43C20479916B3F709CE97980599E5361DD514CB6A6E7AF8EB08FC76FC865BBD416C6l534C" TargetMode="External"/><Relationship Id="rId4" Type="http://schemas.openxmlformats.org/officeDocument/2006/relationships/footnotes" Target="footnotes.xml"/><Relationship Id="rId9" Type="http://schemas.openxmlformats.org/officeDocument/2006/relationships/hyperlink" Target="consultantplus://offline/ref=4CB9761D43C20479916B3F709CE97980599E5161D0524CB6A6E7AF8EB08FC76FC865BBD0l135C" TargetMode="External"/><Relationship Id="rId14" Type="http://schemas.openxmlformats.org/officeDocument/2006/relationships/hyperlink" Target="consultantplus://offline/ref=4CB9761D43C20479916B3F709CE97980599E5262DD524CB6A6E7AF8EB08FC76FC865BBD314CC5FEFl831C" TargetMode="External"/><Relationship Id="rId22" Type="http://schemas.openxmlformats.org/officeDocument/2006/relationships/hyperlink" Target="consultantplus://offline/ref=4CB9761D43C20479916B3F709CE97980599E5262DD524CB6A6E7AF8EB0l83FC" TargetMode="External"/><Relationship Id="rId27" Type="http://schemas.openxmlformats.org/officeDocument/2006/relationships/hyperlink" Target="consultantplus://offline/ref=4CB9761D43C20479916B3F709CE97980599E5361DD514CB6A6E7AF8EB0l83FC" TargetMode="External"/><Relationship Id="rId30" Type="http://schemas.openxmlformats.org/officeDocument/2006/relationships/hyperlink" Target="consultantplus://offline/ref=4CB9761D43C20479916B3F709CE97980599E5361DD514CB6A6E7AF8EB08FC76FC865BBD416C6l535C" TargetMode="External"/><Relationship Id="rId35" Type="http://schemas.openxmlformats.org/officeDocument/2006/relationships/hyperlink" Target="consultantplus://offline/ref=4CB9761D43C20479916B3F709CE979805A96516AD6574CB6A6E7AF8EB08FC76FC865BBD314CF58E6l836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26940</Words>
  <Characters>153558</Characters>
  <Application>Microsoft Office Word</Application>
  <DocSecurity>2</DocSecurity>
  <Lines>1279</Lines>
  <Paragraphs>360</Paragraphs>
  <ScaleCrop>false</ScaleCrop>
  <Company>КонсультантПлюс Версия 4015.00.08</Company>
  <LinksUpToDate>false</LinksUpToDate>
  <CharactersWithSpaces>180138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220-ФЗ"Об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dc:title>
  <dc:creator>user</dc:creator>
  <cp:lastModifiedBy>user</cp:lastModifiedBy>
  <cp:revision>2</cp:revision>
  <dcterms:created xsi:type="dcterms:W3CDTF">2016-08-01T02:56:00Z</dcterms:created>
  <dcterms:modified xsi:type="dcterms:W3CDTF">2016-08-01T02:56:00Z</dcterms:modified>
</cp:coreProperties>
</file>